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56CD5" w14:textId="77777777" w:rsidR="004A79F1" w:rsidRDefault="00F753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7672D10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8240;visibility:hidden">
            <o:lock v:ext="edit" selection="t"/>
          </v:shape>
        </w:pict>
      </w:r>
    </w:p>
    <w:p w14:paraId="3A5D0198" w14:textId="77777777" w:rsidR="004A79F1" w:rsidRDefault="004A79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D12F25F" w14:textId="77777777" w:rsidR="004A79F1" w:rsidRDefault="00194393">
      <w:pPr>
        <w:ind w:left="6480" w:right="-802"/>
        <w:rPr>
          <w:rFonts w:ascii="Century Gothic" w:eastAsia="Century Gothic" w:hAnsi="Century Gothic" w:cs="Century Gothic"/>
          <w:b/>
          <w:color w:val="008000"/>
        </w:rPr>
      </w:pPr>
      <w:r>
        <w:rPr>
          <w:noProof/>
        </w:rPr>
        <w:drawing>
          <wp:anchor distT="0" distB="0" distL="0" distR="0" simplePos="0" relativeHeight="251657216" behindDoc="0" locked="0" layoutInCell="1" hidden="0" allowOverlap="1" wp14:anchorId="2DCA0A9B" wp14:editId="3B05A8F6">
            <wp:simplePos x="0" y="0"/>
            <wp:positionH relativeFrom="column">
              <wp:posOffset>-247648</wp:posOffset>
            </wp:positionH>
            <wp:positionV relativeFrom="paragraph">
              <wp:posOffset>-228598</wp:posOffset>
            </wp:positionV>
            <wp:extent cx="1386840" cy="1124585"/>
            <wp:effectExtent l="0" t="0" r="0" b="0"/>
            <wp:wrapSquare wrapText="bothSides" distT="0" distB="0" distL="0" distR="0"/>
            <wp:docPr id="5" name="image1.jpg" descr="Rowing_Irel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owing_Irelan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124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E8EB4B" w14:textId="77777777" w:rsidR="004A79F1" w:rsidRDefault="004A79F1">
      <w:pPr>
        <w:ind w:left="6480" w:right="-802"/>
        <w:rPr>
          <w:rFonts w:ascii="Century Gothic" w:eastAsia="Century Gothic" w:hAnsi="Century Gothic" w:cs="Century Gothic"/>
          <w:b/>
          <w:color w:val="008000"/>
        </w:rPr>
      </w:pPr>
    </w:p>
    <w:p w14:paraId="549792B5" w14:textId="77777777" w:rsidR="004A79F1" w:rsidRDefault="004A79F1">
      <w:pPr>
        <w:ind w:left="6480" w:right="-802"/>
        <w:rPr>
          <w:rFonts w:ascii="Century Gothic" w:eastAsia="Century Gothic" w:hAnsi="Century Gothic" w:cs="Century Gothic"/>
          <w:b/>
          <w:color w:val="008000"/>
        </w:rPr>
      </w:pPr>
    </w:p>
    <w:p w14:paraId="55E40A56" w14:textId="77777777" w:rsidR="004A79F1" w:rsidRDefault="004A79F1">
      <w:pPr>
        <w:ind w:left="6480" w:right="-802"/>
        <w:rPr>
          <w:rFonts w:ascii="Century Gothic" w:eastAsia="Century Gothic" w:hAnsi="Century Gothic" w:cs="Century Gothic"/>
          <w:b/>
          <w:color w:val="008000"/>
        </w:rPr>
      </w:pPr>
    </w:p>
    <w:p w14:paraId="286D6441" w14:textId="77777777" w:rsidR="004A79F1" w:rsidRDefault="004A79F1">
      <w:pPr>
        <w:ind w:right="-802"/>
        <w:jc w:val="both"/>
        <w:rPr>
          <w:rFonts w:ascii="Century Gothic" w:eastAsia="Century Gothic" w:hAnsi="Century Gothic" w:cs="Century Gothic"/>
          <w:b/>
        </w:rPr>
      </w:pPr>
    </w:p>
    <w:p w14:paraId="07ABD162" w14:textId="77777777" w:rsidR="004A79F1" w:rsidRDefault="004A79F1">
      <w:pPr>
        <w:rPr>
          <w:rFonts w:ascii="Century Gothic" w:eastAsia="Century Gothic" w:hAnsi="Century Gothic" w:cs="Century Gothic"/>
          <w:sz w:val="24"/>
        </w:rPr>
      </w:pPr>
    </w:p>
    <w:p w14:paraId="658C3FD1" w14:textId="77777777" w:rsidR="004A79F1" w:rsidRDefault="004A79F1">
      <w:pPr>
        <w:shd w:val="clear" w:color="auto" w:fill="FFFFFF"/>
        <w:jc w:val="center"/>
        <w:rPr>
          <w:rFonts w:ascii="Century Gothic" w:eastAsia="Century Gothic" w:hAnsi="Century Gothic" w:cs="Century Gothic"/>
          <w:b/>
          <w:color w:val="444444"/>
          <w:sz w:val="28"/>
          <w:szCs w:val="28"/>
        </w:rPr>
      </w:pPr>
    </w:p>
    <w:p w14:paraId="50791D00" w14:textId="53348D76" w:rsidR="004A79F1" w:rsidRPr="00C40613" w:rsidRDefault="00705BCE" w:rsidP="00C40613">
      <w:pPr>
        <w:spacing w:after="160" w:line="259" w:lineRule="auto"/>
        <w:jc w:val="center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b/>
          <w:color w:val="222222"/>
          <w:sz w:val="28"/>
          <w:szCs w:val="28"/>
        </w:rPr>
        <w:t xml:space="preserve">National Rowing </w:t>
      </w:r>
      <w:proofErr w:type="spellStart"/>
      <w:r>
        <w:rPr>
          <w:rFonts w:ascii="Century Gothic" w:eastAsia="Century Gothic" w:hAnsi="Century Gothic" w:cs="Century Gothic"/>
          <w:b/>
          <w:color w:val="222222"/>
          <w:sz w:val="28"/>
          <w:szCs w:val="28"/>
        </w:rPr>
        <w:t>Center</w:t>
      </w:r>
      <w:proofErr w:type="spellEnd"/>
      <w:r>
        <w:rPr>
          <w:rFonts w:ascii="Century Gothic" w:eastAsia="Century Gothic" w:hAnsi="Century Gothic" w:cs="Century Gothic"/>
          <w:b/>
          <w:color w:val="222222"/>
          <w:sz w:val="28"/>
          <w:szCs w:val="28"/>
        </w:rPr>
        <w:t xml:space="preserve"> Facility Assistant</w:t>
      </w:r>
    </w:p>
    <w:p w14:paraId="515A6E4D" w14:textId="7B99BC59" w:rsidR="004A79F1" w:rsidRDefault="00194393">
      <w:pPr>
        <w:spacing w:after="160" w:line="259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Rowing Ireland is one of Ireland's foremost sporting organisations with a reputation for success and a strong tradition in sport and competition. Rowing Ireland is now seeking </w:t>
      </w:r>
      <w:r w:rsidR="002D0652">
        <w:rPr>
          <w:rFonts w:ascii="Century Gothic" w:eastAsia="Century Gothic" w:hAnsi="Century Gothic" w:cs="Century Gothic"/>
          <w:sz w:val="22"/>
          <w:szCs w:val="22"/>
        </w:rPr>
        <w:t>a</w:t>
      </w:r>
      <w:r w:rsidR="00C40613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705BCE">
        <w:rPr>
          <w:rFonts w:ascii="Century Gothic" w:eastAsia="Century Gothic" w:hAnsi="Century Gothic" w:cs="Century Gothic"/>
          <w:sz w:val="22"/>
          <w:szCs w:val="22"/>
        </w:rPr>
        <w:t xml:space="preserve">Facility Assistant for our </w:t>
      </w:r>
      <w:r w:rsidR="002D0652">
        <w:rPr>
          <w:rFonts w:ascii="Century Gothic" w:eastAsia="Century Gothic" w:hAnsi="Century Gothic" w:cs="Century Gothic"/>
          <w:sz w:val="22"/>
          <w:szCs w:val="22"/>
        </w:rPr>
        <w:t>state-of-the-art</w:t>
      </w:r>
      <w:r w:rsidR="00705BCE">
        <w:rPr>
          <w:rFonts w:ascii="Century Gothic" w:eastAsia="Century Gothic" w:hAnsi="Century Gothic" w:cs="Century Gothic"/>
          <w:sz w:val="22"/>
          <w:szCs w:val="22"/>
        </w:rPr>
        <w:t xml:space="preserve"> rowing facility at </w:t>
      </w:r>
      <w:proofErr w:type="spellStart"/>
      <w:r w:rsidR="00705BCE">
        <w:rPr>
          <w:rFonts w:ascii="Century Gothic" w:eastAsia="Century Gothic" w:hAnsi="Century Gothic" w:cs="Century Gothic"/>
          <w:sz w:val="22"/>
          <w:szCs w:val="22"/>
        </w:rPr>
        <w:t>Farran</w:t>
      </w:r>
      <w:proofErr w:type="spellEnd"/>
      <w:r w:rsidR="00705BCE">
        <w:rPr>
          <w:rFonts w:ascii="Century Gothic" w:eastAsia="Century Gothic" w:hAnsi="Century Gothic" w:cs="Century Gothic"/>
          <w:sz w:val="22"/>
          <w:szCs w:val="22"/>
        </w:rPr>
        <w:t xml:space="preserve"> Woods in C</w:t>
      </w:r>
      <w:r w:rsidR="002D0652">
        <w:rPr>
          <w:rFonts w:ascii="Century Gothic" w:eastAsia="Century Gothic" w:hAnsi="Century Gothic" w:cs="Century Gothic"/>
          <w:sz w:val="22"/>
          <w:szCs w:val="22"/>
        </w:rPr>
        <w:t>o</w:t>
      </w:r>
      <w:r w:rsidR="00705BCE">
        <w:rPr>
          <w:rFonts w:ascii="Century Gothic" w:eastAsia="Century Gothic" w:hAnsi="Century Gothic" w:cs="Century Gothic"/>
          <w:sz w:val="22"/>
          <w:szCs w:val="22"/>
        </w:rPr>
        <w:t>. Cork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. The role will hold responsibility for the </w:t>
      </w:r>
      <w:r w:rsidR="00705BCE">
        <w:rPr>
          <w:rFonts w:ascii="Century Gothic" w:eastAsia="Century Gothic" w:hAnsi="Century Gothic" w:cs="Century Gothic"/>
          <w:sz w:val="22"/>
          <w:szCs w:val="22"/>
        </w:rPr>
        <w:t>upkeep and maint</w:t>
      </w:r>
      <w:r w:rsidR="00E86901">
        <w:rPr>
          <w:rFonts w:ascii="Century Gothic" w:eastAsia="Century Gothic" w:hAnsi="Century Gothic" w:cs="Century Gothic"/>
          <w:sz w:val="22"/>
          <w:szCs w:val="22"/>
        </w:rPr>
        <w:t>en</w:t>
      </w:r>
      <w:r w:rsidR="00705BCE">
        <w:rPr>
          <w:rFonts w:ascii="Century Gothic" w:eastAsia="Century Gothic" w:hAnsi="Century Gothic" w:cs="Century Gothic"/>
          <w:sz w:val="22"/>
          <w:szCs w:val="22"/>
        </w:rPr>
        <w:t xml:space="preserve">ance of the facility. The successful candidate will </w:t>
      </w:r>
      <w:r w:rsidR="004D6E49">
        <w:rPr>
          <w:rFonts w:ascii="Century Gothic" w:eastAsia="Century Gothic" w:hAnsi="Century Gothic" w:cs="Century Gothic"/>
          <w:sz w:val="22"/>
          <w:szCs w:val="22"/>
        </w:rPr>
        <w:t xml:space="preserve">to </w:t>
      </w:r>
      <w:r w:rsidR="00E86901">
        <w:rPr>
          <w:rFonts w:ascii="Century Gothic" w:eastAsia="Century Gothic" w:hAnsi="Century Gothic" w:cs="Century Gothic"/>
          <w:sz w:val="22"/>
          <w:szCs w:val="22"/>
        </w:rPr>
        <w:t>ensu</w:t>
      </w:r>
      <w:r w:rsidR="004D6E49">
        <w:rPr>
          <w:rFonts w:ascii="Century Gothic" w:eastAsia="Century Gothic" w:hAnsi="Century Gothic" w:cs="Century Gothic"/>
          <w:sz w:val="22"/>
          <w:szCs w:val="22"/>
        </w:rPr>
        <w:t>re</w:t>
      </w:r>
      <w:r w:rsidR="00E86901">
        <w:rPr>
          <w:rFonts w:ascii="Century Gothic" w:eastAsia="Century Gothic" w:hAnsi="Century Gothic" w:cs="Century Gothic"/>
          <w:sz w:val="22"/>
          <w:szCs w:val="22"/>
        </w:rPr>
        <w:t xml:space="preserve"> the facility </w:t>
      </w:r>
      <w:r w:rsidR="004D6E49">
        <w:rPr>
          <w:rFonts w:ascii="Century Gothic" w:eastAsia="Century Gothic" w:hAnsi="Century Gothic" w:cs="Century Gothic"/>
          <w:sz w:val="22"/>
          <w:szCs w:val="22"/>
        </w:rPr>
        <w:t>is</w:t>
      </w:r>
      <w:r w:rsidR="0086797A">
        <w:rPr>
          <w:rFonts w:ascii="Century Gothic" w:eastAsia="Century Gothic" w:hAnsi="Century Gothic" w:cs="Century Gothic"/>
          <w:sz w:val="22"/>
          <w:szCs w:val="22"/>
        </w:rPr>
        <w:t xml:space="preserve"> constantly maintained</w:t>
      </w:r>
      <w:r w:rsidR="004D6E49">
        <w:rPr>
          <w:rFonts w:ascii="Century Gothic" w:eastAsia="Century Gothic" w:hAnsi="Century Gothic" w:cs="Century Gothic"/>
          <w:sz w:val="22"/>
          <w:szCs w:val="22"/>
        </w:rPr>
        <w:t>.</w:t>
      </w:r>
    </w:p>
    <w:p w14:paraId="15466FFE" w14:textId="35877EFD" w:rsidR="004A79F1" w:rsidRDefault="00194393">
      <w:pPr>
        <w:spacing w:after="160" w:line="259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This role requires </w:t>
      </w:r>
      <w:r w:rsidR="00E86901">
        <w:rPr>
          <w:rFonts w:ascii="Century Gothic" w:eastAsia="Century Gothic" w:hAnsi="Century Gothic" w:cs="Century Gothic"/>
          <w:sz w:val="22"/>
          <w:szCs w:val="22"/>
        </w:rPr>
        <w:t>a friendly, self-motivated individual that takes pride in their work. The position requires a person that has basic maintenance skills and</w:t>
      </w:r>
      <w:r w:rsidR="00F57300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E86901">
        <w:rPr>
          <w:rFonts w:ascii="Century Gothic" w:eastAsia="Century Gothic" w:hAnsi="Century Gothic" w:cs="Century Gothic"/>
          <w:sz w:val="22"/>
          <w:szCs w:val="22"/>
        </w:rPr>
        <w:t>experience in</w:t>
      </w:r>
      <w:r w:rsidR="00F57300">
        <w:rPr>
          <w:rFonts w:ascii="Century Gothic" w:eastAsia="Century Gothic" w:hAnsi="Century Gothic" w:cs="Century Gothic"/>
          <w:sz w:val="22"/>
          <w:szCs w:val="22"/>
        </w:rPr>
        <w:t xml:space="preserve"> keeping a facility in a continuous state of operational and functional readiness</w:t>
      </w:r>
      <w:r w:rsidR="00416F49">
        <w:rPr>
          <w:rFonts w:ascii="Century Gothic" w:eastAsia="Century Gothic" w:hAnsi="Century Gothic" w:cs="Century Gothic"/>
          <w:sz w:val="22"/>
          <w:szCs w:val="22"/>
        </w:rPr>
        <w:t>.</w:t>
      </w:r>
    </w:p>
    <w:p w14:paraId="6334C2A1" w14:textId="2E6D8427" w:rsidR="00416F49" w:rsidRDefault="00416F49">
      <w:pPr>
        <w:spacing w:after="160" w:line="259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This role will be a part time role (50% time).</w:t>
      </w:r>
    </w:p>
    <w:p w14:paraId="502CDD3E" w14:textId="766A20E8" w:rsidR="00C63CC7" w:rsidRPr="00316F3A" w:rsidRDefault="00194393" w:rsidP="00316F3A">
      <w:pPr>
        <w:spacing w:after="160" w:line="259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Reporting to the </w:t>
      </w:r>
      <w:r w:rsidR="00C63CC7">
        <w:rPr>
          <w:rFonts w:ascii="Century Gothic" w:eastAsia="Century Gothic" w:hAnsi="Century Gothic" w:cs="Century Gothic"/>
          <w:sz w:val="22"/>
          <w:szCs w:val="22"/>
        </w:rPr>
        <w:t>Financial and Operations Lead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the responsibilities of the </w:t>
      </w:r>
      <w:r w:rsidR="00F57300">
        <w:rPr>
          <w:rFonts w:ascii="Century Gothic" w:eastAsia="Century Gothic" w:hAnsi="Century Gothic" w:cs="Century Gothic"/>
          <w:sz w:val="22"/>
          <w:szCs w:val="22"/>
        </w:rPr>
        <w:t xml:space="preserve">Facility Assistant </w:t>
      </w:r>
      <w:r>
        <w:rPr>
          <w:rFonts w:ascii="Century Gothic" w:eastAsia="Century Gothic" w:hAnsi="Century Gothic" w:cs="Century Gothic"/>
          <w:sz w:val="22"/>
          <w:szCs w:val="22"/>
        </w:rPr>
        <w:t>will comprise of, and not be limited to:</w:t>
      </w:r>
    </w:p>
    <w:p w14:paraId="7A3DD3E9" w14:textId="33548C08" w:rsidR="001461DA" w:rsidRPr="000B6EAA" w:rsidRDefault="001461DA" w:rsidP="001461DA">
      <w:pPr>
        <w:spacing w:before="80" w:after="80"/>
        <w:rPr>
          <w:rFonts w:ascii="Century Gothic" w:hAnsi="Century Gothic" w:cs="Times New Roman"/>
          <w:color w:val="333333"/>
          <w:sz w:val="22"/>
          <w:szCs w:val="22"/>
        </w:rPr>
      </w:pPr>
      <w:r w:rsidRPr="001461DA">
        <w:rPr>
          <w:rFonts w:ascii="Century Gothic" w:hAnsi="Century Gothic" w:cs="Times New Roman"/>
          <w:b/>
          <w:bCs/>
          <w:color w:val="333333"/>
          <w:sz w:val="22"/>
          <w:szCs w:val="22"/>
        </w:rPr>
        <w:t>M</w:t>
      </w:r>
      <w:r w:rsidR="005F300D">
        <w:rPr>
          <w:rFonts w:ascii="Century Gothic" w:hAnsi="Century Gothic" w:cs="Times New Roman"/>
          <w:b/>
          <w:bCs/>
          <w:color w:val="333333"/>
          <w:sz w:val="22"/>
          <w:szCs w:val="22"/>
        </w:rPr>
        <w:t>aintenance</w:t>
      </w:r>
      <w:r w:rsidR="009679DF">
        <w:rPr>
          <w:rFonts w:ascii="Century Gothic" w:hAnsi="Century Gothic" w:cs="Times New Roman"/>
          <w:b/>
          <w:bCs/>
          <w:color w:val="333333"/>
          <w:sz w:val="22"/>
          <w:szCs w:val="22"/>
        </w:rPr>
        <w:t>:</w:t>
      </w:r>
      <w:r w:rsidRPr="000B6EAA">
        <w:rPr>
          <w:rFonts w:ascii="Century Gothic" w:hAnsi="Century Gothic" w:cs="Times New Roman"/>
          <w:color w:val="333333"/>
          <w:sz w:val="22"/>
          <w:szCs w:val="22"/>
        </w:rPr>
        <w:t xml:space="preserve"> </w:t>
      </w:r>
      <w:r w:rsidR="005F300D">
        <w:rPr>
          <w:rFonts w:ascii="Century Gothic" w:hAnsi="Century Gothic" w:cs="Times New Roman"/>
          <w:color w:val="333333"/>
          <w:sz w:val="22"/>
          <w:szCs w:val="22"/>
        </w:rPr>
        <w:t xml:space="preserve">The upkeep and </w:t>
      </w:r>
      <w:r w:rsidR="00B3366B">
        <w:rPr>
          <w:rFonts w:ascii="Century Gothic" w:hAnsi="Century Gothic" w:cs="Times New Roman"/>
          <w:color w:val="333333"/>
          <w:sz w:val="22"/>
          <w:szCs w:val="22"/>
        </w:rPr>
        <w:t>monitoring of all internal building systems; water,</w:t>
      </w:r>
      <w:r w:rsidR="002431A5">
        <w:rPr>
          <w:rFonts w:ascii="Century Gothic" w:hAnsi="Century Gothic" w:cs="Times New Roman"/>
          <w:color w:val="333333"/>
          <w:sz w:val="22"/>
          <w:szCs w:val="22"/>
        </w:rPr>
        <w:t xml:space="preserve"> heating, </w:t>
      </w:r>
      <w:r w:rsidR="009679DF">
        <w:rPr>
          <w:rFonts w:ascii="Century Gothic" w:hAnsi="Century Gothic" w:cs="Times New Roman"/>
          <w:color w:val="333333"/>
          <w:sz w:val="22"/>
          <w:szCs w:val="22"/>
        </w:rPr>
        <w:t>electric and sanatory services.</w:t>
      </w:r>
      <w:r w:rsidR="005F300D">
        <w:rPr>
          <w:rFonts w:ascii="Century Gothic" w:hAnsi="Century Gothic" w:cs="Times New Roman"/>
          <w:color w:val="333333"/>
          <w:sz w:val="22"/>
          <w:szCs w:val="22"/>
        </w:rPr>
        <w:t xml:space="preserve"> </w:t>
      </w:r>
    </w:p>
    <w:p w14:paraId="5FBF4B04" w14:textId="4641DF1E" w:rsidR="007F5F2A" w:rsidRPr="007F5F2A" w:rsidRDefault="009679DF" w:rsidP="007F5F2A">
      <w:pPr>
        <w:spacing w:before="80" w:after="80"/>
        <w:rPr>
          <w:rFonts w:ascii="Century Gothic" w:hAnsi="Century Gothic" w:cs="Times New Roman"/>
          <w:b/>
          <w:bCs/>
          <w:color w:val="333333"/>
          <w:sz w:val="22"/>
          <w:szCs w:val="22"/>
        </w:rPr>
      </w:pPr>
      <w:r>
        <w:rPr>
          <w:rFonts w:ascii="Century Gothic" w:hAnsi="Century Gothic" w:cs="Times New Roman"/>
          <w:b/>
          <w:bCs/>
          <w:color w:val="333333"/>
          <w:sz w:val="22"/>
          <w:szCs w:val="22"/>
        </w:rPr>
        <w:t>Course</w:t>
      </w:r>
      <w:r w:rsidR="001461DA">
        <w:rPr>
          <w:rFonts w:ascii="Century Gothic" w:hAnsi="Century Gothic" w:cs="Times New Roman"/>
          <w:b/>
          <w:bCs/>
          <w:color w:val="333333"/>
          <w:sz w:val="22"/>
          <w:szCs w:val="22"/>
        </w:rPr>
        <w:t xml:space="preserve">: </w:t>
      </w:r>
      <w:r>
        <w:rPr>
          <w:rFonts w:ascii="Century Gothic" w:hAnsi="Century Gothic" w:cs="Times New Roman"/>
          <w:color w:val="333333"/>
          <w:sz w:val="22"/>
          <w:szCs w:val="22"/>
        </w:rPr>
        <w:t>Monitoring and adjusting international standard 2000-meter course. (Training and instruction in this function will be provided to the successful candidate).</w:t>
      </w:r>
    </w:p>
    <w:p w14:paraId="529578FC" w14:textId="3A1E7338" w:rsidR="001461DA" w:rsidRDefault="001461DA" w:rsidP="007F5F2A">
      <w:pPr>
        <w:spacing w:before="80" w:after="80"/>
        <w:rPr>
          <w:rFonts w:ascii="Century Gothic" w:hAnsi="Century Gothic" w:cs="Times New Roman"/>
          <w:color w:val="333333"/>
          <w:sz w:val="22"/>
          <w:szCs w:val="22"/>
        </w:rPr>
      </w:pPr>
      <w:r w:rsidRPr="007F5F2A">
        <w:rPr>
          <w:rFonts w:ascii="Century Gothic" w:hAnsi="Century Gothic" w:cs="Times New Roman"/>
          <w:b/>
          <w:bCs/>
          <w:color w:val="333333"/>
          <w:sz w:val="22"/>
          <w:szCs w:val="22"/>
        </w:rPr>
        <w:t>Support</w:t>
      </w:r>
      <w:r w:rsidR="009679DF">
        <w:rPr>
          <w:rFonts w:ascii="Century Gothic" w:hAnsi="Century Gothic" w:cs="Times New Roman"/>
          <w:b/>
          <w:bCs/>
          <w:color w:val="333333"/>
          <w:sz w:val="22"/>
          <w:szCs w:val="22"/>
        </w:rPr>
        <w:t>:</w:t>
      </w:r>
      <w:r w:rsidR="007F5F2A">
        <w:rPr>
          <w:rFonts w:ascii="Century Gothic" w:hAnsi="Century Gothic" w:cs="Times New Roman"/>
          <w:color w:val="333333"/>
          <w:sz w:val="22"/>
          <w:szCs w:val="22"/>
        </w:rPr>
        <w:t xml:space="preserve"> Supporting the </w:t>
      </w:r>
      <w:r w:rsidR="00C63CC7">
        <w:rPr>
          <w:rFonts w:ascii="Century Gothic" w:hAnsi="Century Gothic" w:cs="Times New Roman"/>
          <w:color w:val="333333"/>
          <w:sz w:val="22"/>
          <w:szCs w:val="22"/>
        </w:rPr>
        <w:t xml:space="preserve">team </w:t>
      </w:r>
      <w:r w:rsidR="009679DF">
        <w:rPr>
          <w:rFonts w:ascii="Century Gothic" w:hAnsi="Century Gothic" w:cs="Times New Roman"/>
          <w:color w:val="333333"/>
          <w:sz w:val="22"/>
          <w:szCs w:val="22"/>
        </w:rPr>
        <w:t xml:space="preserve">in the security and accessibility to the facility to resident </w:t>
      </w:r>
      <w:r w:rsidR="004D1FD8">
        <w:rPr>
          <w:rFonts w:ascii="Century Gothic" w:hAnsi="Century Gothic" w:cs="Times New Roman"/>
          <w:color w:val="333333"/>
          <w:sz w:val="22"/>
          <w:szCs w:val="22"/>
        </w:rPr>
        <w:t>athletes’</w:t>
      </w:r>
      <w:r w:rsidR="009679DF">
        <w:rPr>
          <w:rFonts w:ascii="Century Gothic" w:hAnsi="Century Gothic" w:cs="Times New Roman"/>
          <w:color w:val="333333"/>
          <w:sz w:val="22"/>
          <w:szCs w:val="22"/>
        </w:rPr>
        <w:t xml:space="preserve"> team</w:t>
      </w:r>
      <w:r w:rsidR="00C63CC7">
        <w:rPr>
          <w:rFonts w:ascii="Century Gothic" w:hAnsi="Century Gothic" w:cs="Times New Roman"/>
          <w:color w:val="333333"/>
          <w:sz w:val="22"/>
          <w:szCs w:val="22"/>
        </w:rPr>
        <w:t xml:space="preserve">, </w:t>
      </w:r>
      <w:r w:rsidR="009679DF">
        <w:rPr>
          <w:rFonts w:ascii="Century Gothic" w:hAnsi="Century Gothic" w:cs="Times New Roman"/>
          <w:color w:val="333333"/>
          <w:sz w:val="22"/>
          <w:szCs w:val="22"/>
        </w:rPr>
        <w:t>visiting crews.</w:t>
      </w:r>
      <w:r w:rsidR="004D1FD8">
        <w:rPr>
          <w:rFonts w:ascii="Century Gothic" w:hAnsi="Century Gothic" w:cs="Times New Roman"/>
          <w:color w:val="333333"/>
          <w:sz w:val="22"/>
          <w:szCs w:val="22"/>
        </w:rPr>
        <w:t xml:space="preserve"> Facilitating of acceptance of deliveries and collections from suppliers.</w:t>
      </w:r>
    </w:p>
    <w:p w14:paraId="3D3710A6" w14:textId="1BA7826A" w:rsidR="00C63CC7" w:rsidRPr="00C63CC7" w:rsidRDefault="00C63CC7" w:rsidP="007F5F2A">
      <w:pPr>
        <w:spacing w:before="80" w:after="80"/>
        <w:rPr>
          <w:rFonts w:ascii="Century Gothic" w:hAnsi="Century Gothic" w:cs="Times New Roman"/>
          <w:color w:val="333333"/>
          <w:sz w:val="22"/>
          <w:szCs w:val="22"/>
        </w:rPr>
      </w:pPr>
      <w:r>
        <w:rPr>
          <w:rFonts w:ascii="Century Gothic" w:hAnsi="Century Gothic" w:cs="Times New Roman"/>
          <w:b/>
          <w:bCs/>
          <w:color w:val="333333"/>
          <w:sz w:val="22"/>
          <w:szCs w:val="22"/>
        </w:rPr>
        <w:t xml:space="preserve">Collaboration: </w:t>
      </w:r>
      <w:r>
        <w:rPr>
          <w:rFonts w:ascii="Century Gothic" w:hAnsi="Century Gothic" w:cs="Times New Roman"/>
          <w:color w:val="333333"/>
          <w:sz w:val="22"/>
          <w:szCs w:val="22"/>
        </w:rPr>
        <w:t xml:space="preserve">Working to support the Strategic Business Lead and the Events </w:t>
      </w:r>
      <w:r w:rsidR="00EC676B">
        <w:rPr>
          <w:rFonts w:ascii="Century Gothic" w:hAnsi="Century Gothic" w:cs="Times New Roman"/>
          <w:color w:val="333333"/>
          <w:sz w:val="22"/>
          <w:szCs w:val="22"/>
        </w:rPr>
        <w:t>E</w:t>
      </w:r>
      <w:r>
        <w:rPr>
          <w:rFonts w:ascii="Century Gothic" w:hAnsi="Century Gothic" w:cs="Times New Roman"/>
          <w:color w:val="333333"/>
          <w:sz w:val="22"/>
          <w:szCs w:val="22"/>
        </w:rPr>
        <w:t xml:space="preserve">xecutive </w:t>
      </w:r>
      <w:r w:rsidR="00316F3A">
        <w:rPr>
          <w:rFonts w:ascii="Century Gothic" w:hAnsi="Century Gothic" w:cs="Times New Roman"/>
          <w:color w:val="333333"/>
          <w:sz w:val="22"/>
          <w:szCs w:val="22"/>
        </w:rPr>
        <w:t>at the National Rowing Centre.</w:t>
      </w:r>
    </w:p>
    <w:p w14:paraId="55956D96" w14:textId="626A0C6F" w:rsidR="00BC693D" w:rsidRPr="00BF5119" w:rsidRDefault="004D1FD8" w:rsidP="007F5F2A">
      <w:pPr>
        <w:spacing w:before="80" w:after="80"/>
        <w:rPr>
          <w:rFonts w:ascii="Century Gothic" w:hAnsi="Century Gothic" w:cs="Times New Roman"/>
          <w:color w:val="333333"/>
          <w:sz w:val="22"/>
          <w:szCs w:val="22"/>
        </w:rPr>
      </w:pPr>
      <w:r w:rsidRPr="004D1FD8">
        <w:rPr>
          <w:rFonts w:ascii="Century Gothic" w:hAnsi="Century Gothic" w:cs="Times New Roman"/>
          <w:b/>
          <w:bCs/>
          <w:color w:val="333333"/>
          <w:sz w:val="22"/>
          <w:szCs w:val="22"/>
        </w:rPr>
        <w:t>Competitions:</w:t>
      </w:r>
      <w:r>
        <w:rPr>
          <w:rFonts w:ascii="Century Gothic" w:hAnsi="Century Gothic" w:cs="Times New Roman"/>
          <w:b/>
          <w:bCs/>
          <w:color w:val="333333"/>
          <w:sz w:val="22"/>
          <w:szCs w:val="22"/>
        </w:rPr>
        <w:t xml:space="preserve"> </w:t>
      </w:r>
      <w:r w:rsidRPr="004D1FD8">
        <w:rPr>
          <w:rFonts w:ascii="Century Gothic" w:hAnsi="Century Gothic" w:cs="Times New Roman"/>
          <w:color w:val="333333"/>
          <w:sz w:val="22"/>
          <w:szCs w:val="22"/>
        </w:rPr>
        <w:t xml:space="preserve">Supporting </w:t>
      </w:r>
      <w:r>
        <w:rPr>
          <w:rFonts w:ascii="Century Gothic" w:hAnsi="Century Gothic" w:cs="Times New Roman"/>
          <w:color w:val="333333"/>
          <w:sz w:val="22"/>
          <w:szCs w:val="22"/>
        </w:rPr>
        <w:t>competition organisers while they are preparing for and using the facility to deliver their activities.</w:t>
      </w:r>
    </w:p>
    <w:p w14:paraId="5DFB3D56" w14:textId="755E8B4C" w:rsidR="007F5F2A" w:rsidRDefault="007F5F2A" w:rsidP="007F5F2A">
      <w:pPr>
        <w:shd w:val="clear" w:color="auto" w:fill="FFFFFF"/>
        <w:rPr>
          <w:rFonts w:ascii="Century Gothic" w:eastAsia="Century Gothic" w:hAnsi="Century Gothic" w:cs="Century Gothic"/>
          <w:color w:val="595959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595959"/>
          <w:sz w:val="22"/>
          <w:szCs w:val="22"/>
        </w:rPr>
        <w:t>Flexibility</w:t>
      </w:r>
      <w:r>
        <w:rPr>
          <w:rFonts w:ascii="Century Gothic" w:eastAsia="Century Gothic" w:hAnsi="Century Gothic" w:cs="Century Gothic"/>
          <w:color w:val="595959"/>
          <w:sz w:val="22"/>
          <w:szCs w:val="22"/>
        </w:rPr>
        <w:t xml:space="preserve"> Adaptable and agile </w:t>
      </w:r>
      <w:r w:rsidR="00316F3A">
        <w:rPr>
          <w:rFonts w:ascii="Century Gothic" w:eastAsia="Century Gothic" w:hAnsi="Century Gothic" w:cs="Century Gothic"/>
          <w:color w:val="595959"/>
          <w:sz w:val="22"/>
          <w:szCs w:val="22"/>
        </w:rPr>
        <w:t xml:space="preserve">dealing </w:t>
      </w:r>
      <w:r>
        <w:rPr>
          <w:rFonts w:ascii="Century Gothic" w:eastAsia="Century Gothic" w:hAnsi="Century Gothic" w:cs="Century Gothic"/>
          <w:color w:val="595959"/>
          <w:sz w:val="22"/>
          <w:szCs w:val="22"/>
        </w:rPr>
        <w:t>with a range of competing priorities.</w:t>
      </w:r>
    </w:p>
    <w:p w14:paraId="5ADA6336" w14:textId="071CF2E0" w:rsidR="00C63CC7" w:rsidRDefault="00C63CC7" w:rsidP="007F5F2A">
      <w:pPr>
        <w:shd w:val="clear" w:color="auto" w:fill="FFFFFF"/>
        <w:rPr>
          <w:rFonts w:ascii="Century Gothic" w:eastAsia="Century Gothic" w:hAnsi="Century Gothic" w:cs="Century Gothic"/>
          <w:color w:val="595959"/>
          <w:sz w:val="22"/>
          <w:szCs w:val="22"/>
        </w:rPr>
      </w:pPr>
    </w:p>
    <w:p w14:paraId="7C9E3032" w14:textId="05440CD2" w:rsidR="00C63CC7" w:rsidRPr="00C63CC7" w:rsidRDefault="00C63CC7" w:rsidP="007F5F2A">
      <w:pPr>
        <w:shd w:val="clear" w:color="auto" w:fill="FFFFFF"/>
        <w:rPr>
          <w:rFonts w:ascii="Century Gothic" w:eastAsia="Century Gothic" w:hAnsi="Century Gothic" w:cs="Century Gothic"/>
          <w:b/>
          <w:bCs/>
          <w:color w:val="595959"/>
          <w:sz w:val="22"/>
          <w:szCs w:val="22"/>
        </w:rPr>
      </w:pPr>
      <w:r>
        <w:rPr>
          <w:rFonts w:ascii="Century Gothic" w:eastAsia="Century Gothic" w:hAnsi="Century Gothic" w:cs="Century Gothic"/>
          <w:b/>
          <w:bCs/>
          <w:color w:val="595959"/>
          <w:sz w:val="22"/>
          <w:szCs w:val="22"/>
        </w:rPr>
        <w:t xml:space="preserve">Additional Skills </w:t>
      </w:r>
    </w:p>
    <w:p w14:paraId="63D51706" w14:textId="77777777" w:rsidR="00194393" w:rsidRPr="000B6EAA" w:rsidRDefault="00194393" w:rsidP="00194393">
      <w:pPr>
        <w:spacing w:before="100" w:beforeAutospacing="1" w:after="100" w:afterAutospacing="1"/>
        <w:rPr>
          <w:rFonts w:ascii="Century Gothic" w:eastAsia="Times New Roman" w:hAnsi="Century Gothic" w:cs="Noto Sans"/>
          <w:color w:val="2D2D2D"/>
          <w:sz w:val="22"/>
          <w:szCs w:val="22"/>
          <w:lang w:val="en-IE" w:eastAsia="en-IE"/>
        </w:rPr>
      </w:pPr>
      <w:bookmarkStart w:id="0" w:name="_heading=h.dey7hxuir3s9" w:colFirst="0" w:colLast="0"/>
      <w:bookmarkEnd w:id="0"/>
      <w:r>
        <w:rPr>
          <w:rFonts w:ascii="Century Gothic" w:eastAsia="Times New Roman" w:hAnsi="Century Gothic" w:cs="Noto Sans"/>
          <w:b/>
          <w:bCs/>
          <w:color w:val="2D2D2D"/>
          <w:sz w:val="22"/>
          <w:szCs w:val="22"/>
          <w:lang w:val="en-IE" w:eastAsia="en-IE"/>
        </w:rPr>
        <w:t xml:space="preserve">Rowing: </w:t>
      </w:r>
      <w:r w:rsidRPr="000B6EAA">
        <w:rPr>
          <w:rFonts w:ascii="Century Gothic" w:eastAsia="Times New Roman" w:hAnsi="Century Gothic" w:cs="Noto Sans"/>
          <w:color w:val="2D2D2D"/>
          <w:sz w:val="22"/>
          <w:szCs w:val="22"/>
          <w:lang w:val="en-IE" w:eastAsia="en-IE"/>
        </w:rPr>
        <w:t>While Rowing knowledge is preferred it is not essential</w:t>
      </w:r>
    </w:p>
    <w:p w14:paraId="2FB34CA6" w14:textId="77777777" w:rsidR="00BF5119" w:rsidRDefault="00BF5119" w:rsidP="00194393">
      <w:pPr>
        <w:spacing w:before="100" w:beforeAutospacing="1" w:after="100" w:afterAutospacing="1"/>
        <w:rPr>
          <w:rFonts w:ascii="Century Gothic" w:hAnsi="Century Gothic" w:cs="Times New Roman"/>
          <w:b/>
          <w:bCs/>
          <w:color w:val="333333"/>
          <w:sz w:val="22"/>
          <w:szCs w:val="22"/>
        </w:rPr>
      </w:pPr>
      <w:r>
        <w:rPr>
          <w:rFonts w:ascii="Century Gothic" w:hAnsi="Century Gothic" w:cs="Times New Roman"/>
          <w:b/>
          <w:bCs/>
          <w:color w:val="333333"/>
          <w:sz w:val="22"/>
          <w:szCs w:val="22"/>
        </w:rPr>
        <w:t xml:space="preserve">Launch Driving: </w:t>
      </w:r>
      <w:r>
        <w:rPr>
          <w:rFonts w:ascii="Century Gothic" w:hAnsi="Century Gothic" w:cs="Times New Roman"/>
          <w:color w:val="333333"/>
          <w:sz w:val="22"/>
          <w:szCs w:val="22"/>
        </w:rPr>
        <w:t>S</w:t>
      </w:r>
      <w:r w:rsidRPr="00BF5119">
        <w:rPr>
          <w:rFonts w:ascii="Century Gothic" w:hAnsi="Century Gothic" w:cs="Times New Roman"/>
          <w:color w:val="333333"/>
          <w:sz w:val="22"/>
          <w:szCs w:val="22"/>
        </w:rPr>
        <w:t>ome experience on operating a launch for use on the lake would be an advantage</w:t>
      </w:r>
      <w:r>
        <w:rPr>
          <w:rFonts w:ascii="Century Gothic" w:hAnsi="Century Gothic" w:cs="Times New Roman"/>
          <w:b/>
          <w:bCs/>
          <w:color w:val="333333"/>
          <w:sz w:val="22"/>
          <w:szCs w:val="22"/>
        </w:rPr>
        <w:t xml:space="preserve"> </w:t>
      </w:r>
    </w:p>
    <w:p w14:paraId="7EF00345" w14:textId="2D2F351F" w:rsidR="00194393" w:rsidRDefault="00BF5119" w:rsidP="00194393">
      <w:pPr>
        <w:spacing w:before="100" w:beforeAutospacing="1" w:after="100" w:afterAutospacing="1"/>
        <w:rPr>
          <w:rFonts w:ascii="Century Gothic" w:eastAsia="Times New Roman" w:hAnsi="Century Gothic" w:cs="Noto Sans"/>
          <w:color w:val="2D2D2D"/>
          <w:sz w:val="22"/>
          <w:szCs w:val="22"/>
          <w:lang w:val="en-IE" w:eastAsia="en-IE"/>
        </w:rPr>
      </w:pPr>
      <w:r>
        <w:rPr>
          <w:rFonts w:ascii="Century Gothic" w:hAnsi="Century Gothic" w:cs="Times New Roman"/>
          <w:b/>
          <w:bCs/>
          <w:color w:val="333333"/>
          <w:sz w:val="22"/>
          <w:szCs w:val="22"/>
        </w:rPr>
        <w:t xml:space="preserve">Driving Licence: </w:t>
      </w:r>
      <w:r w:rsidRPr="002D0652">
        <w:rPr>
          <w:rFonts w:ascii="Century Gothic" w:hAnsi="Century Gothic" w:cs="Times New Roman"/>
          <w:color w:val="333333"/>
          <w:sz w:val="22"/>
          <w:szCs w:val="22"/>
        </w:rPr>
        <w:t>Full and clean driving licence is essential, experience and competency in towing would also be advantageous</w:t>
      </w:r>
      <w:r w:rsidR="002D0652" w:rsidRPr="002D0652">
        <w:rPr>
          <w:rFonts w:ascii="Century Gothic" w:hAnsi="Century Gothic" w:cs="Times New Roman"/>
          <w:color w:val="333333"/>
          <w:sz w:val="22"/>
          <w:szCs w:val="22"/>
        </w:rPr>
        <w:t>.</w:t>
      </w:r>
      <w:r w:rsidR="00194393" w:rsidRPr="00194393">
        <w:rPr>
          <w:rFonts w:ascii="Century Gothic" w:hAnsi="Century Gothic" w:cs="Times New Roman"/>
          <w:b/>
          <w:bCs/>
          <w:color w:val="333333"/>
          <w:sz w:val="22"/>
          <w:szCs w:val="22"/>
        </w:rPr>
        <w:t xml:space="preserve"> </w:t>
      </w:r>
    </w:p>
    <w:p w14:paraId="3797C6E5" w14:textId="7FD7660B" w:rsidR="00194393" w:rsidRDefault="00316F3A" w:rsidP="00194393">
      <w:pPr>
        <w:spacing w:before="100" w:beforeAutospacing="1" w:after="100" w:afterAutospacing="1"/>
        <w:rPr>
          <w:rFonts w:ascii="Century Gothic" w:eastAsia="Times New Roman" w:hAnsi="Century Gothic" w:cs="Noto Sans"/>
          <w:color w:val="2D2D2D"/>
          <w:sz w:val="22"/>
          <w:szCs w:val="22"/>
          <w:lang w:val="en-IE" w:eastAsia="en-IE"/>
        </w:rPr>
      </w:pPr>
      <w:r>
        <w:rPr>
          <w:rFonts w:ascii="Century Gothic" w:eastAsia="Times New Roman" w:hAnsi="Century Gothic" w:cs="Noto Sans"/>
          <w:b/>
          <w:bCs/>
          <w:color w:val="2D2D2D"/>
          <w:sz w:val="22"/>
          <w:szCs w:val="22"/>
          <w:lang w:val="en-IE" w:eastAsia="en-IE"/>
        </w:rPr>
        <w:t xml:space="preserve">Requirements: </w:t>
      </w:r>
      <w:r w:rsidR="007F5F2A">
        <w:rPr>
          <w:rFonts w:ascii="Century Gothic" w:eastAsia="Times New Roman" w:hAnsi="Century Gothic" w:cs="Noto Sans"/>
          <w:color w:val="2D2D2D"/>
          <w:sz w:val="22"/>
          <w:szCs w:val="22"/>
          <w:lang w:val="en-IE" w:eastAsia="en-IE"/>
        </w:rPr>
        <w:t>All candidates must have existing valid permission to live and work in Ireland unrestricted.</w:t>
      </w:r>
    </w:p>
    <w:p w14:paraId="2681DDFB" w14:textId="0212C04B" w:rsidR="002D0652" w:rsidRDefault="002D0652" w:rsidP="00194393">
      <w:pPr>
        <w:spacing w:before="100" w:beforeAutospacing="1" w:after="100" w:afterAutospacing="1"/>
        <w:rPr>
          <w:rFonts w:ascii="Century Gothic" w:eastAsia="Times New Roman" w:hAnsi="Century Gothic" w:cs="Noto Sans"/>
          <w:color w:val="2D2D2D"/>
          <w:sz w:val="22"/>
          <w:szCs w:val="22"/>
          <w:lang w:val="en-IE" w:eastAsia="en-IE"/>
        </w:rPr>
      </w:pPr>
      <w:r>
        <w:rPr>
          <w:rFonts w:ascii="Century Gothic" w:eastAsia="Times New Roman" w:hAnsi="Century Gothic" w:cs="Noto Sans"/>
          <w:color w:val="2D2D2D"/>
          <w:sz w:val="22"/>
          <w:szCs w:val="22"/>
          <w:lang w:val="en-IE" w:eastAsia="en-IE"/>
        </w:rPr>
        <w:lastRenderedPageBreak/>
        <w:t>The position will initially be on a part time flexible hours bas</w:t>
      </w:r>
      <w:r w:rsidR="00A074FA">
        <w:rPr>
          <w:rFonts w:ascii="Century Gothic" w:eastAsia="Times New Roman" w:hAnsi="Century Gothic" w:cs="Noto Sans"/>
          <w:color w:val="2D2D2D"/>
          <w:sz w:val="22"/>
          <w:szCs w:val="22"/>
          <w:lang w:val="en-IE" w:eastAsia="en-IE"/>
        </w:rPr>
        <w:t>i</w:t>
      </w:r>
      <w:r>
        <w:rPr>
          <w:rFonts w:ascii="Century Gothic" w:eastAsia="Times New Roman" w:hAnsi="Century Gothic" w:cs="Noto Sans"/>
          <w:color w:val="2D2D2D"/>
          <w:sz w:val="22"/>
          <w:szCs w:val="22"/>
          <w:lang w:val="en-IE" w:eastAsia="en-IE"/>
        </w:rPr>
        <w:t>s with possibility of weekend hours.</w:t>
      </w:r>
    </w:p>
    <w:p w14:paraId="0FBD0B1D" w14:textId="77777777" w:rsidR="004A79F1" w:rsidRDefault="00194393">
      <w:pPr>
        <w:shd w:val="clear" w:color="auto" w:fill="FFFFFF"/>
        <w:jc w:val="both"/>
        <w:rPr>
          <w:rFonts w:ascii="Century Gothic" w:eastAsia="Century Gothic" w:hAnsi="Century Gothic" w:cs="Century Gothic"/>
          <w:b/>
          <w:color w:val="595959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595959"/>
          <w:sz w:val="22"/>
          <w:szCs w:val="22"/>
        </w:rPr>
        <w:t>ADDITIONAL INFORMATION</w:t>
      </w:r>
    </w:p>
    <w:p w14:paraId="626000E5" w14:textId="77777777" w:rsidR="004A79F1" w:rsidRDefault="00194393">
      <w:pPr>
        <w:shd w:val="clear" w:color="auto" w:fill="FFFFFF"/>
        <w:jc w:val="both"/>
        <w:rPr>
          <w:rFonts w:ascii="Century Gothic" w:eastAsia="Century Gothic" w:hAnsi="Century Gothic" w:cs="Century Gothic"/>
          <w:color w:val="595959"/>
          <w:sz w:val="22"/>
          <w:szCs w:val="22"/>
        </w:rPr>
      </w:pPr>
      <w:r>
        <w:rPr>
          <w:rFonts w:ascii="Century Gothic" w:eastAsia="Century Gothic" w:hAnsi="Century Gothic" w:cs="Century Gothic"/>
          <w:color w:val="595959"/>
          <w:sz w:val="22"/>
          <w:szCs w:val="22"/>
        </w:rPr>
        <w:t xml:space="preserve">Suitable candidates should apply in writing with a letter and current CV to </w:t>
      </w:r>
      <w:hyperlink r:id="rId9">
        <w:r>
          <w:rPr>
            <w:rFonts w:ascii="Century Gothic" w:eastAsia="Century Gothic" w:hAnsi="Century Gothic" w:cs="Century Gothic"/>
            <w:color w:val="0000FF"/>
            <w:sz w:val="22"/>
            <w:szCs w:val="22"/>
            <w:u w:val="single"/>
          </w:rPr>
          <w:t>ceo@rowingireland.ie</w:t>
        </w:r>
      </w:hyperlink>
      <w:r>
        <w:rPr>
          <w:rFonts w:ascii="Century Gothic" w:eastAsia="Century Gothic" w:hAnsi="Century Gothic" w:cs="Century Gothic"/>
          <w:color w:val="595959"/>
          <w:sz w:val="22"/>
          <w:szCs w:val="22"/>
        </w:rPr>
        <w:t>. Queries may be directed to the above mail also.</w:t>
      </w:r>
    </w:p>
    <w:p w14:paraId="180F3539" w14:textId="77777777" w:rsidR="004A79F1" w:rsidRDefault="004A79F1">
      <w:pPr>
        <w:shd w:val="clear" w:color="auto" w:fill="FFFFFF"/>
        <w:jc w:val="both"/>
        <w:rPr>
          <w:rFonts w:ascii="Century Gothic" w:eastAsia="Century Gothic" w:hAnsi="Century Gothic" w:cs="Century Gothic"/>
          <w:color w:val="595959"/>
          <w:sz w:val="22"/>
          <w:szCs w:val="22"/>
        </w:rPr>
      </w:pPr>
    </w:p>
    <w:p w14:paraId="1A7991FE" w14:textId="6D4E8902" w:rsidR="004A79F1" w:rsidRDefault="00194393">
      <w:pPr>
        <w:shd w:val="clear" w:color="auto" w:fill="FFFFFF"/>
        <w:rPr>
          <w:rFonts w:ascii="Century Gothic" w:eastAsia="Century Gothic" w:hAnsi="Century Gothic" w:cs="Century Gothic"/>
          <w:color w:val="595959"/>
        </w:rPr>
      </w:pPr>
      <w:r>
        <w:rPr>
          <w:rFonts w:ascii="Century Gothic" w:eastAsia="Century Gothic" w:hAnsi="Century Gothic" w:cs="Century Gothic"/>
          <w:color w:val="595959"/>
        </w:rPr>
        <w:t xml:space="preserve">Closing date for receipt of applications is </w:t>
      </w:r>
      <w:r w:rsidR="0086797A">
        <w:rPr>
          <w:rFonts w:ascii="Century Gothic" w:eastAsia="Century Gothic" w:hAnsi="Century Gothic" w:cs="Century Gothic"/>
          <w:color w:val="595959"/>
        </w:rPr>
        <w:t>Wednesday 2</w:t>
      </w:r>
      <w:r w:rsidR="0086797A" w:rsidRPr="0086797A">
        <w:rPr>
          <w:rFonts w:ascii="Century Gothic" w:eastAsia="Century Gothic" w:hAnsi="Century Gothic" w:cs="Century Gothic"/>
          <w:color w:val="595959"/>
          <w:vertAlign w:val="superscript"/>
        </w:rPr>
        <w:t>nd</w:t>
      </w:r>
      <w:r w:rsidR="0086797A">
        <w:rPr>
          <w:rFonts w:ascii="Century Gothic" w:eastAsia="Century Gothic" w:hAnsi="Century Gothic" w:cs="Century Gothic"/>
          <w:color w:val="595959"/>
        </w:rPr>
        <w:t xml:space="preserve"> February, </w:t>
      </w:r>
      <w:r>
        <w:rPr>
          <w:rFonts w:ascii="Century Gothic" w:eastAsia="Century Gothic" w:hAnsi="Century Gothic" w:cs="Century Gothic"/>
          <w:color w:val="595959"/>
        </w:rPr>
        <w:t>2022.</w:t>
      </w:r>
    </w:p>
    <w:p w14:paraId="44E27F49" w14:textId="77777777" w:rsidR="004A79F1" w:rsidRDefault="004A79F1">
      <w:pPr>
        <w:shd w:val="clear" w:color="auto" w:fill="FFFFFF"/>
        <w:rPr>
          <w:rFonts w:ascii="Century Gothic" w:eastAsia="Century Gothic" w:hAnsi="Century Gothic" w:cs="Century Gothic"/>
          <w:color w:val="595959"/>
        </w:rPr>
      </w:pPr>
    </w:p>
    <w:p w14:paraId="4039EE55" w14:textId="77777777" w:rsidR="004A79F1" w:rsidRDefault="004A79F1">
      <w:pPr>
        <w:shd w:val="clear" w:color="auto" w:fill="FFFFFF"/>
        <w:rPr>
          <w:rFonts w:ascii="Century Gothic" w:eastAsia="Century Gothic" w:hAnsi="Century Gothic" w:cs="Century Gothic"/>
          <w:b/>
          <w:i/>
          <w:color w:val="595959"/>
          <w:sz w:val="18"/>
          <w:szCs w:val="18"/>
        </w:rPr>
      </w:pPr>
    </w:p>
    <w:p w14:paraId="0979126B" w14:textId="77777777" w:rsidR="004A79F1" w:rsidRDefault="00194393">
      <w:pPr>
        <w:shd w:val="clear" w:color="auto" w:fill="FFFFFF"/>
        <w:jc w:val="center"/>
        <w:rPr>
          <w:rFonts w:ascii="Century Gothic" w:eastAsia="Century Gothic" w:hAnsi="Century Gothic" w:cs="Century Gothic"/>
          <w:b/>
          <w:color w:val="595959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595959"/>
          <w:sz w:val="22"/>
          <w:szCs w:val="22"/>
        </w:rPr>
        <w:t>Rowing Ireland is an equal opportunities employer, and all applications will be treated in strict confidence.</w:t>
      </w:r>
    </w:p>
    <w:p w14:paraId="04C436B1" w14:textId="77777777" w:rsidR="004A79F1" w:rsidRDefault="004A79F1">
      <w:pPr>
        <w:rPr>
          <w:rFonts w:ascii="Century Gothic" w:eastAsia="Century Gothic" w:hAnsi="Century Gothic" w:cs="Century Gothic"/>
          <w:sz w:val="22"/>
          <w:szCs w:val="22"/>
        </w:rPr>
      </w:pPr>
    </w:p>
    <w:sectPr w:rsidR="004A79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58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5B4A0" w14:textId="77777777" w:rsidR="006F213F" w:rsidRDefault="006F213F">
      <w:r>
        <w:separator/>
      </w:r>
    </w:p>
  </w:endnote>
  <w:endnote w:type="continuationSeparator" w:id="0">
    <w:p w14:paraId="06E051F5" w14:textId="77777777" w:rsidR="006F213F" w:rsidRDefault="006F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CB69" w14:textId="77777777" w:rsidR="004A79F1" w:rsidRDefault="004A79F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F07D1" w14:textId="77777777" w:rsidR="004A79F1" w:rsidRDefault="004A79F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30BA" w14:textId="77777777" w:rsidR="004A79F1" w:rsidRDefault="004A79F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F90D6" w14:textId="77777777" w:rsidR="006F213F" w:rsidRDefault="006F213F">
      <w:r>
        <w:separator/>
      </w:r>
    </w:p>
  </w:footnote>
  <w:footnote w:type="continuationSeparator" w:id="0">
    <w:p w14:paraId="50BCCECB" w14:textId="77777777" w:rsidR="006F213F" w:rsidRDefault="006F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AF1E" w14:textId="77777777" w:rsidR="004A79F1" w:rsidRDefault="004A79F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A251" w14:textId="77777777" w:rsidR="004A79F1" w:rsidRDefault="004A79F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8E28" w14:textId="77777777" w:rsidR="004A79F1" w:rsidRDefault="004A79F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52325"/>
    <w:multiLevelType w:val="multilevel"/>
    <w:tmpl w:val="064A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A03482"/>
    <w:multiLevelType w:val="multilevel"/>
    <w:tmpl w:val="43CE87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9F1"/>
    <w:rsid w:val="000E358C"/>
    <w:rsid w:val="001461DA"/>
    <w:rsid w:val="001722A3"/>
    <w:rsid w:val="00194393"/>
    <w:rsid w:val="001D5986"/>
    <w:rsid w:val="002431A5"/>
    <w:rsid w:val="002D0652"/>
    <w:rsid w:val="00316F3A"/>
    <w:rsid w:val="00416F49"/>
    <w:rsid w:val="004A79F1"/>
    <w:rsid w:val="004D1FD8"/>
    <w:rsid w:val="004D6E49"/>
    <w:rsid w:val="005F300D"/>
    <w:rsid w:val="0061749C"/>
    <w:rsid w:val="006F213F"/>
    <w:rsid w:val="00705BCE"/>
    <w:rsid w:val="007F5F2A"/>
    <w:rsid w:val="0086797A"/>
    <w:rsid w:val="009679DF"/>
    <w:rsid w:val="009871F3"/>
    <w:rsid w:val="00A074FA"/>
    <w:rsid w:val="00B3366B"/>
    <w:rsid w:val="00BC0A8B"/>
    <w:rsid w:val="00BC693D"/>
    <w:rsid w:val="00BF5119"/>
    <w:rsid w:val="00C40613"/>
    <w:rsid w:val="00C63CC7"/>
    <w:rsid w:val="00E86901"/>
    <w:rsid w:val="00EC676B"/>
    <w:rsid w:val="00F57300"/>
    <w:rsid w:val="00F7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5D6CE6"/>
  <w15:docId w15:val="{29F26273-3C5F-4F50-8DB5-53B370EB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817"/>
    <w:rPr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rsid w:val="006B381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sid w:val="007815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12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33AA"/>
    <w:pPr>
      <w:spacing w:before="100" w:beforeAutospacing="1" w:after="100" w:afterAutospacing="1"/>
    </w:pPr>
    <w:rPr>
      <w:rFonts w:ascii="Times New Roman" w:hAnsi="Times New Roman"/>
      <w:sz w:val="24"/>
      <w:lang w:val="en-AU" w:eastAsia="en-AU"/>
    </w:rPr>
  </w:style>
  <w:style w:type="paragraph" w:styleId="Header">
    <w:name w:val="header"/>
    <w:basedOn w:val="Normal"/>
    <w:link w:val="HeaderChar"/>
    <w:unhideWhenUsed/>
    <w:rsid w:val="002372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372C8"/>
    <w:rPr>
      <w:rFonts w:ascii="Arial" w:hAnsi="Arial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2372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372C8"/>
    <w:rPr>
      <w:rFonts w:ascii="Arial" w:hAnsi="Arial"/>
      <w:szCs w:val="24"/>
      <w:lang w:val="en-GB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7C5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B5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1F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1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1F3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146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o@rowingireland.i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Jwn/s5SmutoaY5EAYfncycZVFQ==">AMUW2mXsLQlD8vbVSupNtnb2gdJkH6XYhd4SUJWT4EYIGdHkhceLbiGH18aen6cx98adn9632V+Dc3TakgiTMKZcd8j502iCxDtyC2Hy4hLxRwDYQxTwpNQtxlF+RjSRJEPF5o2N8MT9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Tierney</dc:creator>
  <cp:lastModifiedBy>Michelle Carpenter</cp:lastModifiedBy>
  <cp:revision>2</cp:revision>
  <dcterms:created xsi:type="dcterms:W3CDTF">2022-01-21T18:47:00Z</dcterms:created>
  <dcterms:modified xsi:type="dcterms:W3CDTF">2022-01-21T18:47:00Z</dcterms:modified>
</cp:coreProperties>
</file>