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ACDE" w14:textId="77777777" w:rsidR="00F676B2" w:rsidRDefault="00AB68D3">
      <w:pPr>
        <w:pStyle w:val="Heading4"/>
        <w:tabs>
          <w:tab w:val="left" w:pos="450"/>
          <w:tab w:val="left" w:pos="450"/>
        </w:tabs>
        <w:rPr>
          <w:rFonts w:ascii="Arial" w:eastAsia="Arial" w:hAnsi="Arial" w:cs="Arial"/>
          <w:sz w:val="27"/>
          <w:szCs w:val="27"/>
        </w:rPr>
      </w:pPr>
      <w:bookmarkStart w:id="0" w:name="_heading=h.tgsyiycf7isj" w:colFirst="0" w:colLast="0"/>
      <w:bookmarkEnd w:id="0"/>
      <w:r>
        <w:pict w14:anchorId="36E71B96">
          <v:rect id="_x0000_i1025" style="width:0;height:1.5pt" o:hralign="center" o:hrstd="t" o:hr="t" fillcolor="#a0a0a0" stroked="f"/>
        </w:pict>
      </w:r>
      <w:r>
        <w:rPr>
          <w:rFonts w:ascii="Arial" w:eastAsia="Arial" w:hAnsi="Arial" w:cs="Arial"/>
          <w:color w:val="2D2D2D"/>
          <w:sz w:val="27"/>
          <w:szCs w:val="27"/>
        </w:rPr>
        <w:t>Job description- Communications and Events Officer</w:t>
      </w:r>
      <w:r>
        <w:rPr>
          <w:rFonts w:ascii="Arial" w:eastAsia="Arial" w:hAnsi="Arial" w:cs="Arial"/>
          <w:sz w:val="27"/>
          <w:szCs w:val="27"/>
        </w:rPr>
        <w:t xml:space="preserve"> </w:t>
      </w:r>
    </w:p>
    <w:p w14:paraId="1B287DDE" w14:textId="77777777" w:rsidR="00F676B2" w:rsidRDefault="00F676B2">
      <w:pPr>
        <w:tabs>
          <w:tab w:val="left" w:pos="450"/>
          <w:tab w:val="left" w:pos="450"/>
        </w:tabs>
      </w:pPr>
    </w:p>
    <w:p w14:paraId="7B71707B" w14:textId="77777777" w:rsidR="00F676B2" w:rsidRDefault="00AB68D3">
      <w:pPr>
        <w:tabs>
          <w:tab w:val="left" w:pos="450"/>
          <w:tab w:val="left" w:pos="450"/>
        </w:tabs>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Rowing Ireland is one of Ireland’s foremost sporting organisations, with a reputation for success and a strong tradition in sport and competition.</w:t>
      </w:r>
    </w:p>
    <w:p w14:paraId="49F51FC9" w14:textId="77777777" w:rsidR="00F676B2" w:rsidRDefault="00AB68D3">
      <w:pPr>
        <w:tabs>
          <w:tab w:val="left" w:pos="450"/>
          <w:tab w:val="left" w:pos="450"/>
        </w:tabs>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Reporting to the Rowing Ireland Strategic Business Development Lead, the Communications and Events Officer wi</w:t>
      </w:r>
      <w:r>
        <w:rPr>
          <w:rFonts w:ascii="Century Gothic" w:eastAsia="Century Gothic" w:hAnsi="Century Gothic" w:cs="Century Gothic"/>
          <w:color w:val="424242"/>
        </w:rPr>
        <w:t xml:space="preserve">ll be intrinsically involved in setting, driving and delivering Rowing Ireland's overall strategy for all rowing across Ireland and the ongoing communication and development thereof. This role presents a unique opportunity to drive transformational change </w:t>
      </w:r>
      <w:r>
        <w:rPr>
          <w:rFonts w:ascii="Century Gothic" w:eastAsia="Century Gothic" w:hAnsi="Century Gothic" w:cs="Century Gothic"/>
          <w:color w:val="424242"/>
        </w:rPr>
        <w:t xml:space="preserve">in setting brand perception and the reputation of Rowing Ireland. </w:t>
      </w:r>
    </w:p>
    <w:p w14:paraId="5BD13AA9" w14:textId="77777777" w:rsidR="00F676B2" w:rsidRDefault="00F676B2">
      <w:pPr>
        <w:tabs>
          <w:tab w:val="left" w:pos="450"/>
          <w:tab w:val="left" w:pos="450"/>
        </w:tabs>
      </w:pPr>
    </w:p>
    <w:p w14:paraId="04C43AAB" w14:textId="77777777" w:rsidR="00F676B2" w:rsidRDefault="00AB68D3">
      <w:pPr>
        <w:pStyle w:val="Heading2"/>
        <w:spacing w:before="0" w:after="180" w:line="360" w:lineRule="auto"/>
        <w:rPr>
          <w:rFonts w:ascii="Century Gothic" w:eastAsia="Century Gothic" w:hAnsi="Century Gothic" w:cs="Century Gothic"/>
          <w:color w:val="424242"/>
          <w:sz w:val="20"/>
          <w:szCs w:val="20"/>
          <w:highlight w:val="white"/>
        </w:rPr>
      </w:pPr>
      <w:r>
        <w:rPr>
          <w:rFonts w:ascii="Century Gothic" w:eastAsia="Century Gothic" w:hAnsi="Century Gothic" w:cs="Century Gothic"/>
          <w:color w:val="424242"/>
          <w:sz w:val="20"/>
          <w:szCs w:val="20"/>
          <w:highlight w:val="white"/>
        </w:rPr>
        <w:t>The Role</w:t>
      </w:r>
    </w:p>
    <w:p w14:paraId="770B5A5B" w14:textId="77777777" w:rsidR="00F676B2" w:rsidRDefault="00AB68D3">
      <w:pPr>
        <w:tabs>
          <w:tab w:val="left" w:pos="450"/>
          <w:tab w:val="left" w:pos="450"/>
        </w:tabs>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The Communications and Events Officer will be significant to the delivery of Rowing Ireland’s brand, reputation and communications strategies in line with the organisation’s strat</w:t>
      </w:r>
      <w:r>
        <w:rPr>
          <w:rFonts w:ascii="Century Gothic" w:eastAsia="Century Gothic" w:hAnsi="Century Gothic" w:cs="Century Gothic"/>
          <w:color w:val="424242"/>
        </w:rPr>
        <w:t xml:space="preserve">egic objectives. </w:t>
      </w:r>
    </w:p>
    <w:p w14:paraId="099643A8" w14:textId="77777777" w:rsidR="00F676B2" w:rsidRDefault="00AB68D3">
      <w:pPr>
        <w:pStyle w:val="Heading2"/>
        <w:rPr>
          <w:rFonts w:ascii="Century Gothic" w:eastAsia="Century Gothic" w:hAnsi="Century Gothic" w:cs="Century Gothic"/>
          <w:color w:val="2D2D2D"/>
          <w:sz w:val="20"/>
          <w:szCs w:val="20"/>
        </w:rPr>
      </w:pPr>
      <w:r>
        <w:rPr>
          <w:rFonts w:ascii="Century Gothic" w:eastAsia="Century Gothic" w:hAnsi="Century Gothic" w:cs="Century Gothic"/>
          <w:color w:val="2D2D2D"/>
          <w:sz w:val="20"/>
          <w:szCs w:val="20"/>
        </w:rPr>
        <w:t>Responsibilities</w:t>
      </w:r>
    </w:p>
    <w:p w14:paraId="64AE3B67"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To oversee and manage the generation of press releases, web stories, social media content and other content to be distributed to media and online, in line with Rowing Ireland’s strategic objectives and to raise the genera</w:t>
      </w:r>
      <w:r>
        <w:rPr>
          <w:rFonts w:ascii="Century Gothic" w:eastAsia="Century Gothic" w:hAnsi="Century Gothic" w:cs="Century Gothic"/>
          <w:color w:val="424242"/>
        </w:rPr>
        <w:t xml:space="preserve">l profile of the organisation and the sport. </w:t>
      </w:r>
    </w:p>
    <w:p w14:paraId="0B29C12D"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Organise communications for marketing and events including event promotions and production of all event-related collateral.</w:t>
      </w:r>
    </w:p>
    <w:p w14:paraId="5BE49E42"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Develop and manage relationships with a cross-section of volunteers to create template</w:t>
      </w:r>
      <w:r>
        <w:rPr>
          <w:rFonts w:ascii="Century Gothic" w:eastAsia="Century Gothic" w:hAnsi="Century Gothic" w:cs="Century Gothic"/>
          <w:color w:val="424242"/>
        </w:rPr>
        <w:t>s and “best practice” documents</w:t>
      </w:r>
    </w:p>
    <w:p w14:paraId="6C982BAE"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Develop relationships with stakeholders, local partners and other interest groups</w:t>
      </w:r>
    </w:p>
    <w:p w14:paraId="24D0AD05"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Work with the Club Support Officer to create a plan for current Rowing Ireland event venues and the potential for new venues</w:t>
      </w:r>
    </w:p>
    <w:p w14:paraId="748A6790"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Ensure that all events are maximised from a PR and sponsorship perspective including the Greenblades brand.</w:t>
      </w:r>
    </w:p>
    <w:p w14:paraId="7CB3FBD7"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 xml:space="preserve">Assist Event Organisers and Clubs where possible with the successful promotion of their events, identifying opportunities for sponsorship and media </w:t>
      </w:r>
      <w:r>
        <w:rPr>
          <w:rFonts w:ascii="Century Gothic" w:eastAsia="Century Gothic" w:hAnsi="Century Gothic" w:cs="Century Gothic"/>
          <w:color w:val="424242"/>
        </w:rPr>
        <w:t>coverage</w:t>
      </w:r>
    </w:p>
    <w:p w14:paraId="1FD1631D"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Handle incoming queries relating to Club and Rowing Ireland events</w:t>
      </w:r>
    </w:p>
    <w:p w14:paraId="3ED41AB0"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 xml:space="preserve">Where appropriate, to act as a spokesperson for Rowing Ireland and to be the initial point of contact for media enquiries </w:t>
      </w:r>
    </w:p>
    <w:p w14:paraId="6A10B2E4"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To manage the day-to-day delivery of the Rowing Ireland b</w:t>
      </w:r>
      <w:r>
        <w:rPr>
          <w:rFonts w:ascii="Century Gothic" w:eastAsia="Century Gothic" w:hAnsi="Century Gothic" w:cs="Century Gothic"/>
          <w:color w:val="424242"/>
        </w:rPr>
        <w:t xml:space="preserve">rand, frameworks and other owned brands to ensure consistent alignment across the organisation </w:t>
      </w:r>
    </w:p>
    <w:p w14:paraId="1DABD6AE"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 xml:space="preserve">To oversee the editing, preparation and production of all publications and other print and electronic communications for the organisation to engage effectively </w:t>
      </w:r>
      <w:r>
        <w:rPr>
          <w:rFonts w:ascii="Century Gothic" w:eastAsia="Century Gothic" w:hAnsi="Century Gothic" w:cs="Century Gothic"/>
          <w:color w:val="424242"/>
        </w:rPr>
        <w:t>with participants and other stakeholders, and the general public</w:t>
      </w:r>
    </w:p>
    <w:p w14:paraId="6457A2BB"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lastRenderedPageBreak/>
        <w:t>To have overall responsibility for the website, social media and Rowing Ireland digital platforms</w:t>
      </w:r>
    </w:p>
    <w:p w14:paraId="110AD1C1"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To manage communications relationships with key stakeholders including sporting partners</w:t>
      </w:r>
    </w:p>
    <w:p w14:paraId="671D8937"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Iden</w:t>
      </w:r>
      <w:r>
        <w:rPr>
          <w:rFonts w:ascii="Century Gothic" w:eastAsia="Century Gothic" w:hAnsi="Century Gothic" w:cs="Century Gothic"/>
          <w:color w:val="424242"/>
        </w:rPr>
        <w:t>tify and develop content for the Rowing Ireland website regarding events</w:t>
      </w:r>
    </w:p>
    <w:p w14:paraId="7325F458"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Present a positive image of Rowing Ireland (including its committees, volunteers and staff) and the sport of rowing at all times</w:t>
      </w:r>
    </w:p>
    <w:p w14:paraId="121BCD5B"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Support new Rowing Ireland events, e.g., for Masters, Recreational, Get Going Get Rowing, Coastal and Offshore committees in creating innovative and safe events for our growing sport in all situations</w:t>
      </w:r>
    </w:p>
    <w:p w14:paraId="4FA1D96D"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At all times consider how your role can support the str</w:t>
      </w:r>
      <w:r>
        <w:rPr>
          <w:rFonts w:ascii="Century Gothic" w:eastAsia="Century Gothic" w:hAnsi="Century Gothic" w:cs="Century Gothic"/>
          <w:color w:val="424242"/>
        </w:rPr>
        <w:t>ategic objectives of Rowing Ireland</w:t>
      </w:r>
    </w:p>
    <w:p w14:paraId="0F1EFB60" w14:textId="77777777" w:rsidR="00F676B2" w:rsidRDefault="00AB68D3">
      <w:pPr>
        <w:numPr>
          <w:ilvl w:val="0"/>
          <w:numId w:val="1"/>
        </w:numPr>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 xml:space="preserve">Undertake other duties as and when required </w:t>
      </w:r>
    </w:p>
    <w:p w14:paraId="329E3E02" w14:textId="77777777" w:rsidR="00F676B2" w:rsidRDefault="00F676B2"/>
    <w:p w14:paraId="7BBDAC0A" w14:textId="77777777" w:rsidR="00F676B2" w:rsidRDefault="00AB68D3">
      <w:pPr>
        <w:pStyle w:val="Heading2"/>
        <w:rPr>
          <w:color w:val="424242"/>
        </w:rPr>
      </w:pPr>
      <w:bookmarkStart w:id="1" w:name="_heading=h.m2gshrx5olud" w:colFirst="0" w:colLast="0"/>
      <w:bookmarkEnd w:id="1"/>
      <w:r>
        <w:rPr>
          <w:rFonts w:ascii="Century Gothic" w:eastAsia="Century Gothic" w:hAnsi="Century Gothic" w:cs="Century Gothic"/>
          <w:color w:val="424242"/>
          <w:sz w:val="20"/>
          <w:szCs w:val="20"/>
        </w:rPr>
        <w:t>Person Specification</w:t>
      </w:r>
      <w:r>
        <w:rPr>
          <w:color w:val="424242"/>
        </w:rPr>
        <w:t xml:space="preserve"> </w:t>
      </w:r>
    </w:p>
    <w:p w14:paraId="367DE941" w14:textId="77777777" w:rsidR="00F676B2" w:rsidRDefault="00AB68D3">
      <w:pPr>
        <w:numPr>
          <w:ilvl w:val="0"/>
          <w:numId w:val="2"/>
        </w:numPr>
        <w:shd w:val="clear" w:color="auto" w:fill="FFFFFF"/>
        <w:spacing w:before="240" w:line="276" w:lineRule="auto"/>
        <w:rPr>
          <w:rFonts w:ascii="Century Gothic" w:eastAsia="Century Gothic" w:hAnsi="Century Gothic" w:cs="Century Gothic"/>
          <w:color w:val="424242"/>
        </w:rPr>
      </w:pPr>
      <w:r>
        <w:rPr>
          <w:rFonts w:ascii="Century Gothic" w:eastAsia="Century Gothic" w:hAnsi="Century Gothic" w:cs="Century Gothic"/>
          <w:color w:val="424242"/>
        </w:rPr>
        <w:t>An excellent communicator with an outstanding command of the English language – written and verbal</w:t>
      </w:r>
    </w:p>
    <w:p w14:paraId="176A3291" w14:textId="77777777" w:rsidR="00F676B2" w:rsidRDefault="00AB68D3">
      <w:pPr>
        <w:numPr>
          <w:ilvl w:val="0"/>
          <w:numId w:val="2"/>
        </w:numPr>
        <w:shd w:val="clear" w:color="auto" w:fill="FFFFFF"/>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Experience of working in communications, PR, or journ</w:t>
      </w:r>
      <w:r>
        <w:rPr>
          <w:rFonts w:ascii="Century Gothic" w:eastAsia="Century Gothic" w:hAnsi="Century Gothic" w:cs="Century Gothic"/>
          <w:color w:val="424242"/>
        </w:rPr>
        <w:t>alism and a full understanding of copywriting, design, print and approval processes and experience of overseeing the production of materials</w:t>
      </w:r>
    </w:p>
    <w:p w14:paraId="602290E2" w14:textId="77777777" w:rsidR="00F676B2" w:rsidRDefault="00AB68D3">
      <w:pPr>
        <w:numPr>
          <w:ilvl w:val="0"/>
          <w:numId w:val="2"/>
        </w:numPr>
        <w:shd w:val="clear" w:color="auto" w:fill="FFFFFF"/>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An insistence on the outstanding quality of work, to ensure the Rowing Ireland brand is presented in the best light</w:t>
      </w:r>
      <w:r>
        <w:rPr>
          <w:rFonts w:ascii="Century Gothic" w:eastAsia="Century Gothic" w:hAnsi="Century Gothic" w:cs="Century Gothic"/>
          <w:color w:val="424242"/>
        </w:rPr>
        <w:t xml:space="preserve"> at all times</w:t>
      </w:r>
    </w:p>
    <w:p w14:paraId="291D0E63" w14:textId="77777777" w:rsidR="00F676B2" w:rsidRDefault="00AB68D3">
      <w:pPr>
        <w:numPr>
          <w:ilvl w:val="0"/>
          <w:numId w:val="2"/>
        </w:numPr>
        <w:shd w:val="clear" w:color="auto" w:fill="FFFFFF"/>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Able to seek out and spot potential problems before they occur</w:t>
      </w:r>
    </w:p>
    <w:p w14:paraId="5ABDAF19" w14:textId="77777777" w:rsidR="00F676B2" w:rsidRDefault="00AB68D3">
      <w:pPr>
        <w:numPr>
          <w:ilvl w:val="0"/>
          <w:numId w:val="3"/>
        </w:numPr>
        <w:shd w:val="clear" w:color="auto" w:fill="FFFFFF"/>
        <w:spacing w:line="276" w:lineRule="auto"/>
        <w:rPr>
          <w:rFonts w:ascii="Century Gothic" w:eastAsia="Century Gothic" w:hAnsi="Century Gothic" w:cs="Century Gothic"/>
          <w:color w:val="424242"/>
        </w:rPr>
      </w:pPr>
      <w:r>
        <w:rPr>
          <w:rFonts w:ascii="Century Gothic" w:eastAsia="Century Gothic" w:hAnsi="Century Gothic" w:cs="Century Gothic"/>
          <w:color w:val="424242"/>
        </w:rPr>
        <w:t>The ability to undertake any other assignments as may reasonably be requested by the CEO and organisation.</w:t>
      </w:r>
    </w:p>
    <w:p w14:paraId="39F348B2" w14:textId="77777777" w:rsidR="00F676B2" w:rsidRDefault="00AB68D3">
      <w:pPr>
        <w:numPr>
          <w:ilvl w:val="0"/>
          <w:numId w:val="3"/>
        </w:numPr>
        <w:shd w:val="clear" w:color="auto" w:fill="FFFFFF"/>
        <w:spacing w:after="160" w:line="276" w:lineRule="auto"/>
        <w:rPr>
          <w:rFonts w:ascii="Century Gothic" w:eastAsia="Century Gothic" w:hAnsi="Century Gothic" w:cs="Century Gothic"/>
          <w:color w:val="424242"/>
        </w:rPr>
      </w:pPr>
      <w:r>
        <w:rPr>
          <w:rFonts w:ascii="Century Gothic" w:eastAsia="Century Gothic" w:hAnsi="Century Gothic" w:cs="Century Gothic"/>
          <w:color w:val="424242"/>
        </w:rPr>
        <w:t>While knowledge of rowing is not essential it would be a plus when apply</w:t>
      </w:r>
      <w:r>
        <w:rPr>
          <w:rFonts w:ascii="Century Gothic" w:eastAsia="Century Gothic" w:hAnsi="Century Gothic" w:cs="Century Gothic"/>
          <w:color w:val="424242"/>
        </w:rPr>
        <w:t xml:space="preserve">ing for this role. </w:t>
      </w:r>
    </w:p>
    <w:p w14:paraId="45389CBF" w14:textId="77777777" w:rsidR="00F676B2" w:rsidRDefault="00F676B2"/>
    <w:p w14:paraId="27E21B30" w14:textId="77777777" w:rsidR="00F676B2" w:rsidRDefault="00AB68D3">
      <w:pPr>
        <w:pStyle w:val="Heading2"/>
        <w:shd w:val="clear" w:color="auto" w:fill="FFFFFF"/>
        <w:spacing w:after="180" w:line="360" w:lineRule="auto"/>
        <w:rPr>
          <w:rFonts w:ascii="Century Gothic" w:eastAsia="Century Gothic" w:hAnsi="Century Gothic" w:cs="Century Gothic"/>
          <w:color w:val="2D2D2D"/>
          <w:sz w:val="20"/>
          <w:szCs w:val="20"/>
        </w:rPr>
      </w:pPr>
      <w:bookmarkStart w:id="2" w:name="_heading=h.8yco6vfv4r13" w:colFirst="0" w:colLast="0"/>
      <w:bookmarkEnd w:id="2"/>
      <w:r>
        <w:rPr>
          <w:rFonts w:ascii="Century Gothic" w:eastAsia="Century Gothic" w:hAnsi="Century Gothic" w:cs="Century Gothic"/>
          <w:color w:val="2D2D2D"/>
          <w:sz w:val="20"/>
          <w:szCs w:val="20"/>
        </w:rPr>
        <w:t>Additional Information</w:t>
      </w:r>
    </w:p>
    <w:p w14:paraId="2839C513" w14:textId="77777777" w:rsidR="00F676B2" w:rsidRDefault="00AB68D3">
      <w:pPr>
        <w:shd w:val="clear" w:color="auto" w:fill="FFFFFF"/>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The Role will be mostly remote but the successful candidate will be expected to travel to the National Rowing Centre in Cork at least once a week.</w:t>
      </w:r>
    </w:p>
    <w:p w14:paraId="4B4A2C10" w14:textId="77777777" w:rsidR="00F676B2" w:rsidRDefault="00AB68D3">
      <w:pPr>
        <w:shd w:val="clear" w:color="auto" w:fill="FFFFFF"/>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 xml:space="preserve">Standard working hours are 9:00 to 17:00 although flexibility is </w:t>
      </w:r>
      <w:r>
        <w:rPr>
          <w:rFonts w:ascii="Century Gothic" w:eastAsia="Century Gothic" w:hAnsi="Century Gothic" w:cs="Century Gothic"/>
          <w:color w:val="424242"/>
        </w:rPr>
        <w:t>required to ensure core objectives are achieved.</w:t>
      </w:r>
    </w:p>
    <w:p w14:paraId="77894A8F" w14:textId="77777777" w:rsidR="00F676B2" w:rsidRDefault="00AB68D3">
      <w:pPr>
        <w:shd w:val="clear" w:color="auto" w:fill="FFFFFF"/>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Weekend working will be required around events and national and international travel will be occasionally required.</w:t>
      </w:r>
    </w:p>
    <w:p w14:paraId="68FE4D9A" w14:textId="77777777" w:rsidR="00F676B2" w:rsidRDefault="00AB68D3">
      <w:pPr>
        <w:pStyle w:val="Heading2"/>
        <w:shd w:val="clear" w:color="auto" w:fill="FFFFFF"/>
        <w:spacing w:after="180" w:line="360" w:lineRule="auto"/>
        <w:rPr>
          <w:rFonts w:ascii="Century Gothic" w:eastAsia="Century Gothic" w:hAnsi="Century Gothic" w:cs="Century Gothic"/>
          <w:color w:val="2D2D2D"/>
          <w:sz w:val="20"/>
          <w:szCs w:val="20"/>
        </w:rPr>
      </w:pPr>
      <w:bookmarkStart w:id="3" w:name="_heading=h.udm44segjenf" w:colFirst="0" w:colLast="0"/>
      <w:bookmarkEnd w:id="3"/>
      <w:r>
        <w:rPr>
          <w:rFonts w:ascii="Century Gothic" w:eastAsia="Century Gothic" w:hAnsi="Century Gothic" w:cs="Century Gothic"/>
          <w:color w:val="2D2D2D"/>
          <w:sz w:val="20"/>
          <w:szCs w:val="20"/>
        </w:rPr>
        <w:t>Equal Opportunities</w:t>
      </w:r>
    </w:p>
    <w:p w14:paraId="7EF3FE4F" w14:textId="77777777" w:rsidR="00F676B2" w:rsidRDefault="00AB68D3">
      <w:pPr>
        <w:shd w:val="clear" w:color="auto" w:fill="FFFFFF"/>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 xml:space="preserve">Rowing Ireland is committed to equal opportunities for all staff and applications from individuals are encouraged regardless of age, disability, sex, gender reassignment, sexual </w:t>
      </w:r>
      <w:r>
        <w:rPr>
          <w:rFonts w:ascii="Century Gothic" w:eastAsia="Century Gothic" w:hAnsi="Century Gothic" w:cs="Century Gothic"/>
          <w:color w:val="424242"/>
        </w:rPr>
        <w:lastRenderedPageBreak/>
        <w:t>orientation, pregnancy and maternity, race, religion or belief and marriage an</w:t>
      </w:r>
      <w:r>
        <w:rPr>
          <w:rFonts w:ascii="Century Gothic" w:eastAsia="Century Gothic" w:hAnsi="Century Gothic" w:cs="Century Gothic"/>
          <w:color w:val="424242"/>
        </w:rPr>
        <w:t>d civil partnerships.</w:t>
      </w:r>
    </w:p>
    <w:p w14:paraId="71701615" w14:textId="77777777" w:rsidR="00F676B2" w:rsidRDefault="00AB68D3">
      <w:pPr>
        <w:shd w:val="clear" w:color="auto" w:fill="FFFFFF"/>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Applying for the role If you are interested in the role, please send your CV alongside a covering letter.</w:t>
      </w:r>
    </w:p>
    <w:p w14:paraId="740C075B" w14:textId="77777777" w:rsidR="00F676B2" w:rsidRDefault="00AB68D3">
      <w:pPr>
        <w:shd w:val="clear" w:color="auto" w:fill="FFFFFF"/>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No CV's from agencies, please.</w:t>
      </w:r>
    </w:p>
    <w:p w14:paraId="0C832546" w14:textId="77777777" w:rsidR="00F676B2" w:rsidRDefault="00F676B2">
      <w:pPr>
        <w:pStyle w:val="Heading3"/>
        <w:shd w:val="clear" w:color="auto" w:fill="FFFFFF"/>
        <w:spacing w:after="180" w:line="360" w:lineRule="auto"/>
        <w:rPr>
          <w:rFonts w:ascii="Century Gothic" w:eastAsia="Century Gothic" w:hAnsi="Century Gothic" w:cs="Century Gothic"/>
          <w:color w:val="424242"/>
        </w:rPr>
      </w:pPr>
    </w:p>
    <w:p w14:paraId="1E39A19C" w14:textId="1C6A5B82" w:rsidR="00F676B2" w:rsidRDefault="00AB68D3">
      <w:pPr>
        <w:pStyle w:val="Heading3"/>
        <w:shd w:val="clear" w:color="auto" w:fill="FFFFFF"/>
        <w:spacing w:after="180" w:line="360" w:lineRule="auto"/>
        <w:rPr>
          <w:rFonts w:ascii="Century Gothic" w:eastAsia="Century Gothic" w:hAnsi="Century Gothic" w:cs="Century Gothic"/>
          <w:b w:val="0"/>
          <w:color w:val="424242"/>
        </w:rPr>
      </w:pPr>
      <w:r>
        <w:rPr>
          <w:rFonts w:ascii="Century Gothic" w:eastAsia="Century Gothic" w:hAnsi="Century Gothic" w:cs="Century Gothic"/>
          <w:color w:val="424242"/>
        </w:rPr>
        <w:t>Closing date:</w:t>
      </w:r>
      <w:r>
        <w:rPr>
          <w:rFonts w:ascii="Century Gothic" w:eastAsia="Century Gothic" w:hAnsi="Century Gothic" w:cs="Century Gothic"/>
          <w:b w:val="0"/>
          <w:color w:val="424242"/>
        </w:rPr>
        <w:t xml:space="preserve"> </w:t>
      </w:r>
      <w:r w:rsidR="006A5090">
        <w:rPr>
          <w:rFonts w:ascii="Century Gothic" w:eastAsia="Century Gothic" w:hAnsi="Century Gothic" w:cs="Century Gothic"/>
          <w:b w:val="0"/>
          <w:color w:val="424242"/>
        </w:rPr>
        <w:t>Friday 1</w:t>
      </w:r>
      <w:r w:rsidR="006A5090" w:rsidRPr="006A5090">
        <w:rPr>
          <w:rFonts w:ascii="Century Gothic" w:eastAsia="Century Gothic" w:hAnsi="Century Gothic" w:cs="Century Gothic"/>
          <w:b w:val="0"/>
          <w:color w:val="424242"/>
          <w:vertAlign w:val="superscript"/>
        </w:rPr>
        <w:t>st</w:t>
      </w:r>
      <w:r w:rsidR="006A5090">
        <w:rPr>
          <w:rFonts w:ascii="Century Gothic" w:eastAsia="Century Gothic" w:hAnsi="Century Gothic" w:cs="Century Gothic"/>
          <w:b w:val="0"/>
          <w:color w:val="424242"/>
        </w:rPr>
        <w:t xml:space="preserve"> </w:t>
      </w:r>
      <w:r>
        <w:rPr>
          <w:rFonts w:ascii="Century Gothic" w:eastAsia="Century Gothic" w:hAnsi="Century Gothic" w:cs="Century Gothic"/>
          <w:b w:val="0"/>
          <w:color w:val="424242"/>
        </w:rPr>
        <w:t>April 2022.</w:t>
      </w:r>
    </w:p>
    <w:p w14:paraId="23F99379" w14:textId="77777777" w:rsidR="00F676B2" w:rsidRDefault="00AB68D3">
      <w:pPr>
        <w:shd w:val="clear" w:color="auto" w:fill="FFFFFF"/>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Only applicants to be invited for an interview will be contacted.</w:t>
      </w:r>
    </w:p>
    <w:p w14:paraId="389B4C78" w14:textId="77777777" w:rsidR="00F676B2" w:rsidRDefault="00AB68D3">
      <w:pPr>
        <w:shd w:val="clear" w:color="auto" w:fill="FFFFFF"/>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All candidates must have existing valid permission to live and work in Ireland unrestricted. While Rowing knowledge is preferred, it is not essential.</w:t>
      </w:r>
    </w:p>
    <w:p w14:paraId="38D16452" w14:textId="77777777" w:rsidR="00F676B2" w:rsidRDefault="00F676B2">
      <w:pPr>
        <w:pStyle w:val="Heading3"/>
        <w:shd w:val="clear" w:color="auto" w:fill="FFFFFF"/>
        <w:spacing w:after="180" w:line="360" w:lineRule="auto"/>
        <w:rPr>
          <w:rFonts w:ascii="Century Gothic" w:eastAsia="Century Gothic" w:hAnsi="Century Gothic" w:cs="Century Gothic"/>
          <w:color w:val="424242"/>
        </w:rPr>
      </w:pPr>
    </w:p>
    <w:p w14:paraId="540277A1" w14:textId="77777777" w:rsidR="00F676B2" w:rsidRDefault="00AB68D3">
      <w:pPr>
        <w:pStyle w:val="Heading3"/>
        <w:shd w:val="clear" w:color="auto" w:fill="FFFFFF"/>
        <w:spacing w:after="180" w:line="360" w:lineRule="auto"/>
        <w:rPr>
          <w:rFonts w:ascii="Century Gothic" w:eastAsia="Century Gothic" w:hAnsi="Century Gothic" w:cs="Century Gothic"/>
          <w:b w:val="0"/>
          <w:color w:val="424242"/>
        </w:rPr>
      </w:pPr>
      <w:r>
        <w:rPr>
          <w:rFonts w:ascii="Century Gothic" w:eastAsia="Century Gothic" w:hAnsi="Century Gothic" w:cs="Century Gothic"/>
          <w:color w:val="424242"/>
        </w:rPr>
        <w:t>Interviews:</w:t>
      </w:r>
      <w:r>
        <w:rPr>
          <w:rFonts w:ascii="Century Gothic" w:eastAsia="Century Gothic" w:hAnsi="Century Gothic" w:cs="Century Gothic"/>
          <w:b w:val="0"/>
          <w:color w:val="424242"/>
        </w:rPr>
        <w:t xml:space="preserve"> Week commencing 11th April</w:t>
      </w:r>
      <w:r>
        <w:rPr>
          <w:rFonts w:ascii="Century Gothic" w:eastAsia="Century Gothic" w:hAnsi="Century Gothic" w:cs="Century Gothic"/>
          <w:b w:val="0"/>
          <w:color w:val="424242"/>
        </w:rPr>
        <w:t>.</w:t>
      </w:r>
    </w:p>
    <w:p w14:paraId="7DB42D28" w14:textId="77777777" w:rsidR="00F676B2" w:rsidRDefault="00F676B2">
      <w:pPr>
        <w:pStyle w:val="Heading3"/>
        <w:shd w:val="clear" w:color="auto" w:fill="FFFFFF"/>
        <w:spacing w:after="180" w:line="360" w:lineRule="auto"/>
        <w:rPr>
          <w:rFonts w:ascii="Century Gothic" w:eastAsia="Century Gothic" w:hAnsi="Century Gothic" w:cs="Century Gothic"/>
          <w:color w:val="424242"/>
        </w:rPr>
      </w:pPr>
    </w:p>
    <w:p w14:paraId="0435574A" w14:textId="77777777" w:rsidR="00F676B2" w:rsidRDefault="00AB68D3">
      <w:pPr>
        <w:pStyle w:val="Heading3"/>
        <w:shd w:val="clear" w:color="auto" w:fill="FFFFFF"/>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Remuneration:</w:t>
      </w:r>
    </w:p>
    <w:p w14:paraId="0D6259D3" w14:textId="77777777" w:rsidR="00F676B2" w:rsidRDefault="00AB68D3">
      <w:pPr>
        <w:shd w:val="clear" w:color="auto" w:fill="FFFFFF"/>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Salary will reflect the experience of the candidate.</w:t>
      </w:r>
    </w:p>
    <w:p w14:paraId="111CA003" w14:textId="77777777" w:rsidR="00F676B2" w:rsidRDefault="00AB68D3">
      <w:pPr>
        <w:shd w:val="clear" w:color="auto" w:fill="FFFFFF"/>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Please set out your salary expectations within your covering letter.</w:t>
      </w:r>
    </w:p>
    <w:p w14:paraId="12335AF3" w14:textId="77777777" w:rsidR="00F676B2" w:rsidRDefault="00AB68D3">
      <w:pPr>
        <w:shd w:val="clear" w:color="auto" w:fill="FFFFFF"/>
        <w:spacing w:after="180" w:line="360" w:lineRule="auto"/>
        <w:rPr>
          <w:rFonts w:ascii="Century Gothic" w:eastAsia="Century Gothic" w:hAnsi="Century Gothic" w:cs="Century Gothic"/>
          <w:color w:val="424242"/>
        </w:rPr>
      </w:pPr>
      <w:r>
        <w:rPr>
          <w:rFonts w:ascii="Century Gothic" w:eastAsia="Century Gothic" w:hAnsi="Century Gothic" w:cs="Century Gothic"/>
          <w:color w:val="424242"/>
        </w:rPr>
        <w:t>Job Types: Full-time, Permanent.</w:t>
      </w:r>
    </w:p>
    <w:p w14:paraId="5734D72B" w14:textId="77777777" w:rsidR="00F676B2" w:rsidRDefault="00F676B2">
      <w:pPr>
        <w:pStyle w:val="Heading3"/>
        <w:shd w:val="clear" w:color="auto" w:fill="FFFFFF"/>
        <w:spacing w:after="180" w:line="360" w:lineRule="auto"/>
        <w:rPr>
          <w:rFonts w:ascii="Century Gothic" w:eastAsia="Century Gothic" w:hAnsi="Century Gothic" w:cs="Century Gothic"/>
          <w:b w:val="0"/>
        </w:rPr>
      </w:pPr>
      <w:bookmarkStart w:id="4" w:name="_heading=h.xscitx8ozhoa" w:colFirst="0" w:colLast="0"/>
      <w:bookmarkEnd w:id="4"/>
    </w:p>
    <w:p w14:paraId="212F83FC" w14:textId="77777777" w:rsidR="00F676B2" w:rsidRDefault="00F676B2">
      <w:pPr>
        <w:ind w:left="720"/>
      </w:pPr>
    </w:p>
    <w:sectPr w:rsidR="00F676B2">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39F8" w14:textId="77777777" w:rsidR="00AB68D3" w:rsidRDefault="00AB68D3">
      <w:r>
        <w:separator/>
      </w:r>
    </w:p>
  </w:endnote>
  <w:endnote w:type="continuationSeparator" w:id="0">
    <w:p w14:paraId="0E7F6E07" w14:textId="77777777" w:rsidR="00AB68D3" w:rsidRDefault="00AB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1599" w14:textId="77777777" w:rsidR="00AB68D3" w:rsidRDefault="00AB68D3">
      <w:r>
        <w:separator/>
      </w:r>
    </w:p>
  </w:footnote>
  <w:footnote w:type="continuationSeparator" w:id="0">
    <w:p w14:paraId="2EB72631" w14:textId="77777777" w:rsidR="00AB68D3" w:rsidRDefault="00AB6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9FDB" w14:textId="77777777" w:rsidR="00F676B2" w:rsidRDefault="00AB68D3">
    <w:r>
      <w:t xml:space="preserve">                                                                                                                                                                      </w:t>
    </w:r>
    <w:r>
      <w:rPr>
        <w:noProof/>
      </w:rPr>
      <w:drawing>
        <wp:inline distT="114300" distB="114300" distL="114300" distR="114300" wp14:anchorId="7DFFEB16" wp14:editId="5DEAB4A2">
          <wp:extent cx="918033" cy="75914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8033" cy="7591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8E2"/>
    <w:multiLevelType w:val="multilevel"/>
    <w:tmpl w:val="926EF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E51DF3"/>
    <w:multiLevelType w:val="multilevel"/>
    <w:tmpl w:val="4148E346"/>
    <w:lvl w:ilvl="0">
      <w:start w:val="1"/>
      <w:numFmt w:val="decimal"/>
      <w:pStyle w:val="Numbered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9E373E"/>
    <w:multiLevelType w:val="multilevel"/>
    <w:tmpl w:val="F9FE41E6"/>
    <w:lvl w:ilvl="0">
      <w:start w:val="1"/>
      <w:numFmt w:val="bullet"/>
      <w:pStyle w:val="Bullets"/>
      <w:lvlText w:val="●"/>
      <w:lvlJc w:val="left"/>
      <w:pPr>
        <w:ind w:left="720" w:hanging="360"/>
      </w:pPr>
      <w:rPr>
        <w:rFonts w:ascii="Arial" w:eastAsia="Arial" w:hAnsi="Arial" w:cs="Arial"/>
        <w:color w:val="59595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026A4A"/>
    <w:multiLevelType w:val="multilevel"/>
    <w:tmpl w:val="E5FC7470"/>
    <w:lvl w:ilvl="0">
      <w:start w:val="1"/>
      <w:numFmt w:val="bullet"/>
      <w:lvlText w:val="●"/>
      <w:lvlJc w:val="left"/>
      <w:pPr>
        <w:ind w:left="720" w:hanging="360"/>
      </w:pPr>
      <w:rPr>
        <w:rFonts w:ascii="Arial" w:eastAsia="Arial" w:hAnsi="Arial" w:cs="Arial"/>
        <w:color w:val="59595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B2"/>
    <w:rsid w:val="006A5090"/>
    <w:rsid w:val="00AB68D3"/>
    <w:rsid w:val="00F676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DF3A"/>
  <w15:docId w15:val="{9A9729D8-BBFA-41BB-B434-C6916B8B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D0"/>
    <w:pPr>
      <w:overflowPunct w:val="0"/>
      <w:autoSpaceDE w:val="0"/>
      <w:autoSpaceDN w:val="0"/>
      <w:adjustRightInd w:val="0"/>
      <w:textAlignment w:val="baseline"/>
    </w:pPr>
    <w:rPr>
      <w:rFonts w:asciiTheme="majorHAnsi" w:hAnsiTheme="majorHAnsi" w:cs="Times New Roman"/>
    </w:rPr>
  </w:style>
  <w:style w:type="paragraph" w:styleId="Heading1">
    <w:name w:val="heading 1"/>
    <w:basedOn w:val="Normal"/>
    <w:next w:val="Normal"/>
    <w:link w:val="Heading1Char"/>
    <w:uiPriority w:val="9"/>
    <w:qFormat/>
    <w:rsid w:val="000907D0"/>
    <w:pPr>
      <w:jc w:val="center"/>
      <w:outlineLvl w:val="0"/>
    </w:pPr>
    <w:rPr>
      <w:b/>
      <w:sz w:val="52"/>
      <w:szCs w:val="52"/>
    </w:rPr>
  </w:style>
  <w:style w:type="paragraph" w:styleId="Heading2">
    <w:name w:val="heading 2"/>
    <w:basedOn w:val="Normal"/>
    <w:next w:val="Normal"/>
    <w:link w:val="Heading2Char"/>
    <w:uiPriority w:val="9"/>
    <w:unhideWhenUsed/>
    <w:qFormat/>
    <w:rsid w:val="000907D0"/>
    <w:pPr>
      <w:tabs>
        <w:tab w:val="left" w:pos="450"/>
      </w:tabs>
      <w:spacing w:before="240" w:after="240"/>
      <w:outlineLvl w:val="1"/>
    </w:pPr>
    <w:rPr>
      <w:b/>
      <w:sz w:val="24"/>
      <w:szCs w:val="24"/>
    </w:rPr>
  </w:style>
  <w:style w:type="paragraph" w:styleId="Heading3">
    <w:name w:val="heading 3"/>
    <w:basedOn w:val="Normal"/>
    <w:next w:val="Normal"/>
    <w:link w:val="Heading3Char"/>
    <w:uiPriority w:val="9"/>
    <w:unhideWhenUsed/>
    <w:qFormat/>
    <w:rsid w:val="000907D0"/>
    <w:pPr>
      <w:spacing w:after="120"/>
      <w:jc w:val="both"/>
      <w:outlineLvl w:val="2"/>
    </w:pPr>
    <w:rPr>
      <w:b/>
    </w:rPr>
  </w:style>
  <w:style w:type="paragraph" w:styleId="Heading4">
    <w:name w:val="heading 4"/>
    <w:basedOn w:val="Normal"/>
    <w:next w:val="Normal"/>
    <w:link w:val="Heading4Char"/>
    <w:uiPriority w:val="9"/>
    <w:unhideWhenUsed/>
    <w:qFormat/>
    <w:rsid w:val="000907D0"/>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0907D0"/>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0907D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07D0"/>
    <w:pPr>
      <w:keepNext/>
      <w:keepLines/>
      <w:spacing w:before="480" w:after="120"/>
    </w:pPr>
    <w:rPr>
      <w:b/>
      <w:sz w:val="72"/>
      <w:szCs w:val="72"/>
    </w:rPr>
  </w:style>
  <w:style w:type="paragraph" w:customStyle="1" w:styleId="Bullets">
    <w:name w:val="Bullets"/>
    <w:basedOn w:val="Normal"/>
    <w:link w:val="BulletsChar"/>
    <w:qFormat/>
    <w:rsid w:val="000907D0"/>
    <w:pPr>
      <w:numPr>
        <w:numId w:val="3"/>
      </w:numPr>
      <w:pBdr>
        <w:top w:val="nil"/>
        <w:left w:val="nil"/>
        <w:bottom w:val="nil"/>
        <w:right w:val="nil"/>
        <w:between w:val="nil"/>
      </w:pBdr>
      <w:spacing w:before="120" w:after="120" w:line="192" w:lineRule="auto"/>
      <w:jc w:val="both"/>
    </w:pPr>
    <w:rPr>
      <w:color w:val="000000"/>
    </w:rPr>
  </w:style>
  <w:style w:type="character" w:customStyle="1" w:styleId="BulletsChar">
    <w:name w:val="Bullets Char"/>
    <w:basedOn w:val="DefaultParagraphFont"/>
    <w:link w:val="Bullets"/>
    <w:rsid w:val="000907D0"/>
    <w:rPr>
      <w:color w:val="000000"/>
      <w:sz w:val="20"/>
      <w:szCs w:val="20"/>
    </w:rPr>
  </w:style>
  <w:style w:type="paragraph" w:customStyle="1" w:styleId="NumberedBullets">
    <w:name w:val="Numbered Bullets"/>
    <w:basedOn w:val="Normal"/>
    <w:link w:val="NumberedBulletsChar"/>
    <w:qFormat/>
    <w:rsid w:val="000907D0"/>
    <w:pPr>
      <w:numPr>
        <w:numId w:val="4"/>
      </w:numPr>
      <w:pBdr>
        <w:top w:val="nil"/>
        <w:left w:val="nil"/>
        <w:bottom w:val="nil"/>
        <w:right w:val="nil"/>
        <w:between w:val="nil"/>
      </w:pBdr>
      <w:spacing w:before="120" w:after="120" w:line="192" w:lineRule="auto"/>
      <w:jc w:val="both"/>
    </w:pPr>
    <w:rPr>
      <w:color w:val="000000"/>
    </w:rPr>
  </w:style>
  <w:style w:type="character" w:customStyle="1" w:styleId="NumberedBulletsChar">
    <w:name w:val="Numbered Bullets Char"/>
    <w:basedOn w:val="DefaultParagraphFont"/>
    <w:link w:val="NumberedBullets"/>
    <w:rsid w:val="000907D0"/>
    <w:rPr>
      <w:color w:val="000000"/>
      <w:sz w:val="20"/>
      <w:szCs w:val="20"/>
    </w:rPr>
  </w:style>
  <w:style w:type="paragraph" w:styleId="NoSpacing">
    <w:name w:val="No Spacing"/>
    <w:uiPriority w:val="1"/>
    <w:qFormat/>
    <w:rsid w:val="000907D0"/>
  </w:style>
  <w:style w:type="character" w:customStyle="1" w:styleId="Heading1Char">
    <w:name w:val="Heading 1 Char"/>
    <w:basedOn w:val="DefaultParagraphFont"/>
    <w:link w:val="Heading1"/>
    <w:uiPriority w:val="9"/>
    <w:rsid w:val="000907D0"/>
    <w:rPr>
      <w:b/>
      <w:sz w:val="52"/>
      <w:szCs w:val="52"/>
    </w:rPr>
  </w:style>
  <w:style w:type="character" w:customStyle="1" w:styleId="Heading2Char">
    <w:name w:val="Heading 2 Char"/>
    <w:basedOn w:val="DefaultParagraphFont"/>
    <w:link w:val="Heading2"/>
    <w:uiPriority w:val="9"/>
    <w:rsid w:val="000907D0"/>
    <w:rPr>
      <w:b/>
      <w:sz w:val="24"/>
      <w:szCs w:val="24"/>
    </w:rPr>
  </w:style>
  <w:style w:type="character" w:customStyle="1" w:styleId="Heading3Char">
    <w:name w:val="Heading 3 Char"/>
    <w:basedOn w:val="DefaultParagraphFont"/>
    <w:link w:val="Heading3"/>
    <w:uiPriority w:val="9"/>
    <w:rsid w:val="000907D0"/>
    <w:rPr>
      <w:b/>
      <w:sz w:val="20"/>
      <w:szCs w:val="20"/>
    </w:rPr>
  </w:style>
  <w:style w:type="character" w:customStyle="1" w:styleId="Heading4Char">
    <w:name w:val="Heading 4 Char"/>
    <w:basedOn w:val="DefaultParagraphFont"/>
    <w:link w:val="Heading4"/>
    <w:uiPriority w:val="9"/>
    <w:semiHidden/>
    <w:rsid w:val="000907D0"/>
    <w:rPr>
      <w:b/>
      <w:sz w:val="24"/>
      <w:szCs w:val="24"/>
    </w:rPr>
  </w:style>
  <w:style w:type="character" w:customStyle="1" w:styleId="Heading5Char">
    <w:name w:val="Heading 5 Char"/>
    <w:basedOn w:val="DefaultParagraphFont"/>
    <w:link w:val="Heading5"/>
    <w:uiPriority w:val="9"/>
    <w:semiHidden/>
    <w:rsid w:val="000907D0"/>
    <w:rPr>
      <w:b/>
    </w:rPr>
  </w:style>
  <w:style w:type="character" w:customStyle="1" w:styleId="Heading6Char">
    <w:name w:val="Heading 6 Char"/>
    <w:basedOn w:val="DefaultParagraphFont"/>
    <w:link w:val="Heading6"/>
    <w:uiPriority w:val="9"/>
    <w:semiHidden/>
    <w:rsid w:val="000907D0"/>
    <w:rPr>
      <w:b/>
      <w:sz w:val="20"/>
      <w:szCs w:val="20"/>
    </w:rPr>
  </w:style>
  <w:style w:type="character" w:customStyle="1" w:styleId="TitleChar">
    <w:name w:val="Title Char"/>
    <w:basedOn w:val="DefaultParagraphFont"/>
    <w:link w:val="Title"/>
    <w:uiPriority w:val="10"/>
    <w:rsid w:val="000907D0"/>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907D0"/>
    <w:rPr>
      <w:rFonts w:ascii="Georgia" w:eastAsia="Georgia" w:hAnsi="Georgia" w:cs="Georgia"/>
      <w:i/>
      <w:color w:val="666666"/>
      <w:sz w:val="48"/>
      <w:szCs w:val="48"/>
    </w:rPr>
  </w:style>
  <w:style w:type="table" w:styleId="TableGrid">
    <w:name w:val="Table Grid"/>
    <w:basedOn w:val="TableNormal"/>
    <w:uiPriority w:val="59"/>
    <w:rsid w:val="00A86C0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3261"/>
    <w:rPr>
      <w:b/>
      <w:bCs/>
    </w:rPr>
  </w:style>
  <w:style w:type="paragraph" w:customStyle="1" w:styleId="Default">
    <w:name w:val="Default"/>
    <w:rsid w:val="006C115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A3D4A"/>
    <w:rPr>
      <w:color w:val="0000FF" w:themeColor="hyperlink"/>
      <w:u w:val="single"/>
    </w:rPr>
  </w:style>
  <w:style w:type="character" w:styleId="UnresolvedMention">
    <w:name w:val="Unresolved Mention"/>
    <w:basedOn w:val="DefaultParagraphFont"/>
    <w:uiPriority w:val="99"/>
    <w:semiHidden/>
    <w:unhideWhenUsed/>
    <w:rsid w:val="000A3D4A"/>
    <w:rPr>
      <w:color w:val="605E5C"/>
      <w:shd w:val="clear" w:color="auto" w:fill="E1DFDD"/>
    </w:rPr>
  </w:style>
  <w:style w:type="paragraph" w:styleId="Header">
    <w:name w:val="header"/>
    <w:basedOn w:val="Normal"/>
    <w:link w:val="HeaderChar"/>
    <w:uiPriority w:val="99"/>
    <w:unhideWhenUsed/>
    <w:rsid w:val="006A5090"/>
    <w:pPr>
      <w:tabs>
        <w:tab w:val="center" w:pos="4513"/>
        <w:tab w:val="right" w:pos="9026"/>
      </w:tabs>
    </w:pPr>
  </w:style>
  <w:style w:type="character" w:customStyle="1" w:styleId="HeaderChar">
    <w:name w:val="Header Char"/>
    <w:basedOn w:val="DefaultParagraphFont"/>
    <w:link w:val="Header"/>
    <w:uiPriority w:val="99"/>
    <w:rsid w:val="006A5090"/>
    <w:rPr>
      <w:rFonts w:asciiTheme="majorHAnsi" w:hAnsiTheme="majorHAnsi" w:cs="Times New Roman"/>
    </w:rPr>
  </w:style>
  <w:style w:type="paragraph" w:styleId="Footer">
    <w:name w:val="footer"/>
    <w:basedOn w:val="Normal"/>
    <w:link w:val="FooterChar"/>
    <w:uiPriority w:val="99"/>
    <w:unhideWhenUsed/>
    <w:rsid w:val="006A5090"/>
    <w:pPr>
      <w:tabs>
        <w:tab w:val="center" w:pos="4513"/>
        <w:tab w:val="right" w:pos="9026"/>
      </w:tabs>
    </w:pPr>
  </w:style>
  <w:style w:type="character" w:customStyle="1" w:styleId="FooterChar">
    <w:name w:val="Footer Char"/>
    <w:basedOn w:val="DefaultParagraphFont"/>
    <w:link w:val="Footer"/>
    <w:uiPriority w:val="99"/>
    <w:rsid w:val="006A5090"/>
    <w:rPr>
      <w:rFonts w:asciiTheme="majorHAnsi" w:hAnsiTheme="maj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lYRB5l+eo0d6OpMWCi/lGrHVQ==">AMUW2mVIhlXsCtLDDc00bMruBXN0shlr1uJotKsYIAEKMQHzyqbPQ+olZvuU+sN32kEp9ppMkHq9d/hJ9Vw1/U+NbIf7kzk68oDVd9nbI/9FtD9KTf/JnPm7S+vRjIYuomxzWYFzuiWV0AUYwmRm+LKqBs9xLW5g8YBSfuQydhIppzuf5kmwWPE4OM7KFyeSv/GNYMcHc2k3XZuUgVSqOEl8YgRqCeLX/w==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 Carpenter</cp:lastModifiedBy>
  <cp:revision>2</cp:revision>
  <dcterms:created xsi:type="dcterms:W3CDTF">2022-03-23T15:57:00Z</dcterms:created>
  <dcterms:modified xsi:type="dcterms:W3CDTF">2022-03-23T15:57:00Z</dcterms:modified>
</cp:coreProperties>
</file>